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F0A7D" w14:textId="0DE4D540" w:rsidR="00E37A71" w:rsidRDefault="00DE6C93" w:rsidP="006B147A">
      <w:pPr>
        <w:widowControl w:val="0"/>
        <w:spacing w:after="0" w:line="240" w:lineRule="auto"/>
        <w:jc w:val="center"/>
        <w:rPr>
          <w:rFonts w:cstheme="minorHAnsi"/>
          <w:b/>
          <w:bCs/>
        </w:rPr>
      </w:pPr>
      <w:r w:rsidRPr="006D550D">
        <w:rPr>
          <w:rFonts w:cstheme="minorHAnsi"/>
          <w:b/>
          <w:bCs/>
        </w:rPr>
        <w:t>Standard Operation Procedure (S</w:t>
      </w:r>
      <w:r w:rsidR="00CE7C6A">
        <w:rPr>
          <w:rFonts w:cstheme="minorHAnsi"/>
          <w:b/>
          <w:bCs/>
        </w:rPr>
        <w:t>.</w:t>
      </w:r>
      <w:r w:rsidRPr="006D550D">
        <w:rPr>
          <w:rFonts w:cstheme="minorHAnsi"/>
          <w:b/>
          <w:bCs/>
        </w:rPr>
        <w:t>O</w:t>
      </w:r>
      <w:r w:rsidR="00CE7C6A">
        <w:rPr>
          <w:rFonts w:cstheme="minorHAnsi"/>
          <w:b/>
          <w:bCs/>
        </w:rPr>
        <w:t>.</w:t>
      </w:r>
      <w:r w:rsidRPr="006D550D">
        <w:rPr>
          <w:rFonts w:cstheme="minorHAnsi"/>
          <w:b/>
          <w:bCs/>
        </w:rPr>
        <w:t>P</w:t>
      </w:r>
      <w:r w:rsidR="00CE7C6A">
        <w:rPr>
          <w:rFonts w:cstheme="minorHAnsi"/>
          <w:b/>
          <w:bCs/>
        </w:rPr>
        <w:t>.</w:t>
      </w:r>
      <w:r w:rsidRPr="006D550D">
        <w:rPr>
          <w:rFonts w:cstheme="minorHAnsi"/>
          <w:b/>
          <w:bCs/>
        </w:rPr>
        <w:t>)</w:t>
      </w:r>
      <w:r w:rsidR="00CF7275">
        <w:rPr>
          <w:rFonts w:cstheme="minorHAnsi"/>
          <w:b/>
          <w:bCs/>
        </w:rPr>
        <w:t xml:space="preserve"> for </w:t>
      </w:r>
      <w:r w:rsidR="00CF7275" w:rsidRPr="006D550D">
        <w:rPr>
          <w:rFonts w:cstheme="minorHAnsi"/>
          <w:b/>
          <w:bCs/>
        </w:rPr>
        <w:t xml:space="preserve">Plasmid Purification </w:t>
      </w:r>
      <w:r w:rsidR="00CF7275">
        <w:rPr>
          <w:rFonts w:cstheme="minorHAnsi"/>
          <w:b/>
          <w:bCs/>
        </w:rPr>
        <w:t xml:space="preserve">using </w:t>
      </w:r>
      <w:r w:rsidR="00EC12DF">
        <w:rPr>
          <w:rFonts w:cstheme="minorHAnsi"/>
          <w:b/>
          <w:bCs/>
        </w:rPr>
        <w:t>MAXI</w:t>
      </w:r>
      <w:r w:rsidR="00CF7275" w:rsidRPr="006D550D">
        <w:rPr>
          <w:rFonts w:cstheme="minorHAnsi"/>
          <w:b/>
          <w:bCs/>
        </w:rPr>
        <w:t>prep Kit</w:t>
      </w:r>
    </w:p>
    <w:p w14:paraId="07B18CE9" w14:textId="7886D523" w:rsidR="001D2ED8" w:rsidRDefault="00422ABD" w:rsidP="006B147A">
      <w:pPr>
        <w:widowControl w:val="0"/>
        <w:spacing w:before="240" w:after="0" w:line="240" w:lineRule="auto"/>
        <w:jc w:val="center"/>
        <w:rPr>
          <w:rFonts w:cstheme="minorHAnsi"/>
        </w:rPr>
      </w:pPr>
      <w:r w:rsidRPr="00422ABD">
        <w:rPr>
          <w:rFonts w:cstheme="minorHAnsi"/>
        </w:rPr>
        <w:t>S</w:t>
      </w:r>
      <w:r w:rsidR="00CE7C6A">
        <w:rPr>
          <w:rFonts w:cstheme="minorHAnsi"/>
        </w:rPr>
        <w:t>.</w:t>
      </w:r>
      <w:r w:rsidRPr="00422ABD">
        <w:rPr>
          <w:rFonts w:cstheme="minorHAnsi"/>
        </w:rPr>
        <w:t>O</w:t>
      </w:r>
      <w:r w:rsidR="00CE7C6A">
        <w:rPr>
          <w:rFonts w:cstheme="minorHAnsi"/>
        </w:rPr>
        <w:t>.</w:t>
      </w:r>
      <w:r w:rsidRPr="00422ABD">
        <w:rPr>
          <w:rFonts w:cstheme="minorHAnsi"/>
        </w:rPr>
        <w:t>P</w:t>
      </w:r>
      <w:r w:rsidR="00CE7C6A">
        <w:rPr>
          <w:rFonts w:cstheme="minorHAnsi"/>
        </w:rPr>
        <w:t>.</w:t>
      </w:r>
      <w:r w:rsidRPr="00422ABD">
        <w:rPr>
          <w:rFonts w:cstheme="minorHAnsi"/>
        </w:rPr>
        <w:t xml:space="preserve"> prepared by </w:t>
      </w:r>
      <w:r w:rsidR="001D2ED8">
        <w:rPr>
          <w:rFonts w:cstheme="minorHAnsi"/>
        </w:rPr>
        <w:t>Andrea Rodríguez, 2021</w:t>
      </w:r>
    </w:p>
    <w:p w14:paraId="2D2858F5" w14:textId="370EA4C3" w:rsidR="003366A3" w:rsidRPr="00E3417F" w:rsidRDefault="003366A3" w:rsidP="006B147A">
      <w:pPr>
        <w:widowControl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Modified by Jos</w:t>
      </w:r>
      <w:r w:rsidR="00304713" w:rsidRPr="00E3417F">
        <w:rPr>
          <w:rFonts w:cstheme="minorHAnsi"/>
        </w:rPr>
        <w:t>é</w:t>
      </w:r>
      <w:r w:rsidR="00340241" w:rsidRPr="00E3417F">
        <w:rPr>
          <w:rFonts w:cstheme="minorHAnsi"/>
        </w:rPr>
        <w:t xml:space="preserve"> E </w:t>
      </w:r>
      <w:r w:rsidR="00A71311" w:rsidRPr="00E3417F">
        <w:rPr>
          <w:rFonts w:cstheme="minorHAnsi"/>
        </w:rPr>
        <w:t>Lizardi Ortiz</w:t>
      </w:r>
      <w:r w:rsidR="00277E0F" w:rsidRPr="00E3417F">
        <w:rPr>
          <w:rFonts w:cstheme="minorHAnsi"/>
        </w:rPr>
        <w:t>, Ph.D.</w:t>
      </w:r>
      <w:r w:rsidR="00A71311" w:rsidRPr="00E3417F">
        <w:rPr>
          <w:rFonts w:cstheme="minorHAnsi"/>
        </w:rPr>
        <w:t>, 2021</w:t>
      </w:r>
    </w:p>
    <w:p w14:paraId="77D7D7F0" w14:textId="6EC92CDC" w:rsidR="00B33E25" w:rsidRDefault="00AE0BD1" w:rsidP="00FB4936">
      <w:pPr>
        <w:widowControl w:val="0"/>
        <w:spacing w:before="240" w:after="120" w:line="240" w:lineRule="auto"/>
        <w:ind w:firstLine="360"/>
        <w:rPr>
          <w:rFonts w:cstheme="minorHAnsi"/>
        </w:rPr>
      </w:pPr>
      <w:r w:rsidRPr="006D550D">
        <w:rPr>
          <w:rFonts w:cstheme="minorHAnsi"/>
        </w:rPr>
        <w:t>This S</w:t>
      </w:r>
      <w:r w:rsidR="00EA7BBC">
        <w:rPr>
          <w:rFonts w:cstheme="minorHAnsi"/>
        </w:rPr>
        <w:t>.</w:t>
      </w:r>
      <w:r w:rsidRPr="006D550D">
        <w:rPr>
          <w:rFonts w:cstheme="minorHAnsi"/>
        </w:rPr>
        <w:t>O</w:t>
      </w:r>
      <w:r w:rsidR="00EA7BBC">
        <w:rPr>
          <w:rFonts w:cstheme="minorHAnsi"/>
        </w:rPr>
        <w:t>.</w:t>
      </w:r>
      <w:r w:rsidRPr="006D550D">
        <w:rPr>
          <w:rFonts w:cstheme="minorHAnsi"/>
        </w:rPr>
        <w:t>P</w:t>
      </w:r>
      <w:r w:rsidR="00EA7BBC">
        <w:rPr>
          <w:rFonts w:cstheme="minorHAnsi"/>
        </w:rPr>
        <w:t>.</w:t>
      </w:r>
      <w:r w:rsidRPr="006D550D">
        <w:rPr>
          <w:rFonts w:cstheme="minorHAnsi"/>
        </w:rPr>
        <w:t xml:space="preserve"> will direct you in the procedure of plasmid purification through the QIAGEN </w:t>
      </w:r>
      <w:r w:rsidR="00921480">
        <w:rPr>
          <w:rFonts w:cstheme="minorHAnsi"/>
        </w:rPr>
        <w:t>Q</w:t>
      </w:r>
      <w:r w:rsidR="005D0BF9">
        <w:rPr>
          <w:rFonts w:cstheme="minorHAnsi"/>
        </w:rPr>
        <w:t xml:space="preserve">IAprep Spin </w:t>
      </w:r>
      <w:r w:rsidRPr="006D550D">
        <w:rPr>
          <w:rFonts w:cstheme="minorHAnsi"/>
        </w:rPr>
        <w:t>M</w:t>
      </w:r>
      <w:r w:rsidR="00EC12DF">
        <w:rPr>
          <w:rFonts w:cstheme="minorHAnsi"/>
        </w:rPr>
        <w:t>AXI</w:t>
      </w:r>
      <w:r w:rsidRPr="006D550D">
        <w:rPr>
          <w:rFonts w:cstheme="minorHAnsi"/>
        </w:rPr>
        <w:t>prep Kit</w:t>
      </w:r>
      <w:r w:rsidR="00CD050E">
        <w:rPr>
          <w:rFonts w:cstheme="minorHAnsi"/>
        </w:rPr>
        <w:t xml:space="preserve"> (cat.no. 12163)</w:t>
      </w:r>
      <w:r w:rsidRPr="006D550D">
        <w:rPr>
          <w:rFonts w:cstheme="minorHAnsi"/>
        </w:rPr>
        <w:t xml:space="preserve">. </w:t>
      </w:r>
      <w:r w:rsidR="00EC12DF">
        <w:rPr>
          <w:rFonts w:cstheme="minorHAnsi"/>
        </w:rPr>
        <w:t xml:space="preserve">This </w:t>
      </w:r>
      <w:r w:rsidRPr="006D550D">
        <w:rPr>
          <w:rFonts w:cstheme="minorHAnsi"/>
        </w:rPr>
        <w:t>method provides a high yield of ultrapure super coiled plasmid DNA useful for transfection, in vitro transcription and translation, enzymatic modifications</w:t>
      </w:r>
      <w:r w:rsidR="0007598D">
        <w:rPr>
          <w:rFonts w:cstheme="minorHAnsi"/>
        </w:rPr>
        <w:t xml:space="preserve"> and digestion, sequencing</w:t>
      </w:r>
      <w:r w:rsidRPr="006D550D">
        <w:rPr>
          <w:rFonts w:cstheme="minorHAnsi"/>
        </w:rPr>
        <w:t xml:space="preserve">, </w:t>
      </w:r>
      <w:r w:rsidR="007331F2">
        <w:rPr>
          <w:rFonts w:cstheme="minorHAnsi"/>
        </w:rPr>
        <w:t>ligation</w:t>
      </w:r>
      <w:r w:rsidR="00200C40">
        <w:rPr>
          <w:rFonts w:cstheme="minorHAnsi"/>
        </w:rPr>
        <w:t>,</w:t>
      </w:r>
      <w:r w:rsidR="007331F2">
        <w:rPr>
          <w:rFonts w:cstheme="minorHAnsi"/>
        </w:rPr>
        <w:t xml:space="preserve"> </w:t>
      </w:r>
      <w:r w:rsidRPr="006D550D">
        <w:rPr>
          <w:rFonts w:cstheme="minorHAnsi"/>
        </w:rPr>
        <w:t xml:space="preserve">and </w:t>
      </w:r>
      <w:r w:rsidR="007331F2">
        <w:rPr>
          <w:rFonts w:cstheme="minorHAnsi"/>
        </w:rPr>
        <w:t>transformation</w:t>
      </w:r>
      <w:r w:rsidR="009146D1">
        <w:rPr>
          <w:rFonts w:cstheme="minorHAnsi"/>
        </w:rPr>
        <w:t>, among others</w:t>
      </w:r>
      <w:r w:rsidRPr="006D550D">
        <w:rPr>
          <w:rFonts w:cstheme="minorHAnsi"/>
        </w:rPr>
        <w:t>.</w:t>
      </w:r>
      <w:r w:rsidR="0007372B">
        <w:rPr>
          <w:rFonts w:cstheme="minorHAnsi"/>
        </w:rPr>
        <w:t xml:space="preserve"> </w:t>
      </w:r>
      <w:r w:rsidR="00B96856">
        <w:rPr>
          <w:rFonts w:cstheme="minorHAnsi"/>
        </w:rPr>
        <w:t xml:space="preserve">This kit allows purification </w:t>
      </w:r>
      <w:r w:rsidR="00343DC5">
        <w:rPr>
          <w:rFonts w:cstheme="minorHAnsi"/>
        </w:rPr>
        <w:t xml:space="preserve">of </w:t>
      </w:r>
      <w:r w:rsidR="00EC12DF">
        <w:rPr>
          <w:rFonts w:cstheme="minorHAnsi"/>
        </w:rPr>
        <w:t xml:space="preserve">up to 500 µg of </w:t>
      </w:r>
      <w:r w:rsidR="00343DC5">
        <w:rPr>
          <w:rFonts w:cstheme="minorHAnsi"/>
        </w:rPr>
        <w:t xml:space="preserve">high-copy </w:t>
      </w:r>
      <w:r w:rsidR="00EC12DF">
        <w:rPr>
          <w:rFonts w:cstheme="minorHAnsi"/>
        </w:rPr>
        <w:t xml:space="preserve">and low-copy </w:t>
      </w:r>
      <w:r w:rsidR="00343DC5">
        <w:rPr>
          <w:rFonts w:cstheme="minorHAnsi"/>
        </w:rPr>
        <w:t xml:space="preserve">plasmids up </w:t>
      </w:r>
      <w:r w:rsidR="00EC12DF">
        <w:rPr>
          <w:rFonts w:cstheme="minorHAnsi"/>
        </w:rPr>
        <w:t xml:space="preserve">from </w:t>
      </w:r>
      <w:r w:rsidR="00E05FC7">
        <w:rPr>
          <w:rFonts w:cstheme="minorHAnsi"/>
        </w:rPr>
        <w:t xml:space="preserve">overnight culture. </w:t>
      </w:r>
      <w:r w:rsidR="00147C69">
        <w:rPr>
          <w:rFonts w:cstheme="minorHAnsi"/>
        </w:rPr>
        <w:t>S</w:t>
      </w:r>
      <w:r w:rsidR="00E05FC7">
        <w:rPr>
          <w:rFonts w:cstheme="minorHAnsi"/>
        </w:rPr>
        <w:t xml:space="preserve">pecial </w:t>
      </w:r>
      <w:r w:rsidR="006A79E7">
        <w:rPr>
          <w:rFonts w:cstheme="minorHAnsi"/>
        </w:rPr>
        <w:t xml:space="preserve">modifications not considered in this SOP </w:t>
      </w:r>
      <w:r w:rsidR="00147C69">
        <w:rPr>
          <w:rFonts w:cstheme="minorHAnsi"/>
        </w:rPr>
        <w:t xml:space="preserve">must be taken in account when purifying </w:t>
      </w:r>
      <w:r w:rsidR="001778D8">
        <w:rPr>
          <w:rFonts w:cstheme="minorHAnsi"/>
        </w:rPr>
        <w:t xml:space="preserve">low-copy vectors and </w:t>
      </w:r>
      <w:r w:rsidR="001778D8" w:rsidRPr="00183FA8">
        <w:rPr>
          <w:rFonts w:cstheme="minorHAnsi"/>
        </w:rPr>
        <w:t>cosmids,</w:t>
      </w:r>
      <w:r w:rsidR="001778D8">
        <w:rPr>
          <w:rFonts w:cstheme="minorHAnsi"/>
        </w:rPr>
        <w:t xml:space="preserve"> large plasmids (&gt;</w:t>
      </w:r>
      <w:r w:rsidR="00200C40">
        <w:rPr>
          <w:rFonts w:cstheme="minorHAnsi"/>
        </w:rPr>
        <w:t>45</w:t>
      </w:r>
      <w:r w:rsidR="00200C40">
        <w:rPr>
          <w:rFonts w:cstheme="minorHAnsi"/>
        </w:rPr>
        <w:sym w:font="Symbol" w:char="F02D"/>
      </w:r>
      <w:r w:rsidR="00200C40">
        <w:rPr>
          <w:rFonts w:cstheme="minorHAnsi"/>
        </w:rPr>
        <w:t>50</w:t>
      </w:r>
      <w:r w:rsidR="001778D8">
        <w:rPr>
          <w:rFonts w:cstheme="minorHAnsi"/>
        </w:rPr>
        <w:t xml:space="preserve"> kb)</w:t>
      </w:r>
      <w:r w:rsidR="005130D0">
        <w:rPr>
          <w:rFonts w:cstheme="minorHAnsi"/>
        </w:rPr>
        <w:t>, and DNA prepared using other methods.</w:t>
      </w:r>
    </w:p>
    <w:p w14:paraId="1060BBDB" w14:textId="77777777" w:rsidR="00B33E25" w:rsidRPr="006D550D" w:rsidRDefault="00B33E25" w:rsidP="006B147A">
      <w:pPr>
        <w:widowControl w:val="0"/>
        <w:spacing w:after="0" w:line="240" w:lineRule="auto"/>
        <w:rPr>
          <w:rFonts w:cstheme="minorHAnsi"/>
        </w:rPr>
      </w:pPr>
      <w:r w:rsidRPr="006D550D">
        <w:rPr>
          <w:rFonts w:cstheme="minorHAnsi"/>
        </w:rPr>
        <w:t>Different factors could affect plasmid purification, including</w:t>
      </w:r>
    </w:p>
    <w:p w14:paraId="2D83ED56" w14:textId="29543385" w:rsidR="001823F8" w:rsidRDefault="001823F8" w:rsidP="00EA7BBC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720"/>
        <w:contextualSpacing w:val="0"/>
        <w:rPr>
          <w:rFonts w:cstheme="minorHAnsi"/>
        </w:rPr>
      </w:pPr>
      <w:r w:rsidRPr="006D550D">
        <w:rPr>
          <w:rFonts w:cstheme="minorHAnsi"/>
        </w:rPr>
        <w:t>Plasmid size</w:t>
      </w:r>
      <w:r w:rsidR="005C55D3" w:rsidRPr="006D550D">
        <w:rPr>
          <w:rFonts w:cstheme="minorHAnsi"/>
        </w:rPr>
        <w:t xml:space="preserve">: </w:t>
      </w:r>
      <w:r w:rsidR="008C650E" w:rsidRPr="006D550D">
        <w:rPr>
          <w:rFonts w:cstheme="minorHAnsi"/>
        </w:rPr>
        <w:t>l</w:t>
      </w:r>
      <w:r w:rsidR="005C55D3" w:rsidRPr="006D550D">
        <w:rPr>
          <w:rFonts w:cstheme="minorHAnsi"/>
        </w:rPr>
        <w:t xml:space="preserve">arger plasmids reduce elution </w:t>
      </w:r>
      <w:r w:rsidR="00D01063" w:rsidRPr="006D550D">
        <w:rPr>
          <w:rFonts w:cstheme="minorHAnsi"/>
        </w:rPr>
        <w:t>efficiency.</w:t>
      </w:r>
    </w:p>
    <w:p w14:paraId="4B42A678" w14:textId="345E12F6" w:rsidR="006A79E7" w:rsidRPr="006D550D" w:rsidRDefault="006A79E7" w:rsidP="00EA7BBC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720"/>
        <w:contextualSpacing w:val="0"/>
        <w:rPr>
          <w:rFonts w:cstheme="minorHAnsi"/>
        </w:rPr>
      </w:pPr>
      <w:r>
        <w:rPr>
          <w:rFonts w:cstheme="minorHAnsi"/>
        </w:rPr>
        <w:t xml:space="preserve">Copy number: plasmid varies in copy number depending on the origin of replication and size. The protocol could be modified to purify low </w:t>
      </w:r>
    </w:p>
    <w:p w14:paraId="72FE5603" w14:textId="5F386D4D" w:rsidR="00A1252A" w:rsidRPr="006D550D" w:rsidRDefault="00A1252A" w:rsidP="00EA7BBC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720"/>
        <w:contextualSpacing w:val="0"/>
        <w:rPr>
          <w:rFonts w:cstheme="minorHAnsi"/>
        </w:rPr>
      </w:pPr>
      <w:r w:rsidRPr="006D550D">
        <w:rPr>
          <w:rFonts w:cstheme="minorHAnsi"/>
        </w:rPr>
        <w:t>Host strain</w:t>
      </w:r>
      <w:r w:rsidR="005C55D3" w:rsidRPr="006D550D">
        <w:rPr>
          <w:rFonts w:cstheme="minorHAnsi"/>
        </w:rPr>
        <w:t xml:space="preserve">: </w:t>
      </w:r>
      <w:r w:rsidR="00957840" w:rsidRPr="006D550D">
        <w:rPr>
          <w:rFonts w:cstheme="minorHAnsi"/>
        </w:rPr>
        <w:t xml:space="preserve">certain strains </w:t>
      </w:r>
      <w:r w:rsidR="00477D0A" w:rsidRPr="006D550D">
        <w:rPr>
          <w:rFonts w:cstheme="minorHAnsi"/>
        </w:rPr>
        <w:t xml:space="preserve">inhibit enzyme activities and </w:t>
      </w:r>
      <w:r w:rsidR="00DD043A" w:rsidRPr="006D550D">
        <w:rPr>
          <w:rFonts w:cstheme="minorHAnsi"/>
        </w:rPr>
        <w:t>yield lower quality DNA</w:t>
      </w:r>
      <w:r w:rsidR="00FA3363">
        <w:rPr>
          <w:rFonts w:cstheme="minorHAnsi"/>
        </w:rPr>
        <w:t xml:space="preserve">. The strains DH1, DH5α, C600, Top10, and XL1-Blue yield high-quality DNA. HB101, TG1 and JM100 contain large amount of carbohydrites that can inhibit enzyme activities and high levels of endonucleases yielding low DNA quality. </w:t>
      </w:r>
    </w:p>
    <w:p w14:paraId="37DDE967" w14:textId="1136BA76" w:rsidR="005240FD" w:rsidRPr="006D550D" w:rsidRDefault="00A36CF7" w:rsidP="00EA7BBC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720"/>
        <w:contextualSpacing w:val="0"/>
        <w:rPr>
          <w:rFonts w:cstheme="minorHAnsi"/>
        </w:rPr>
      </w:pPr>
      <w:r w:rsidRPr="006D550D">
        <w:rPr>
          <w:rFonts w:cstheme="minorHAnsi"/>
        </w:rPr>
        <w:t xml:space="preserve">Culture </w:t>
      </w:r>
      <w:r w:rsidR="00D7606E">
        <w:rPr>
          <w:rFonts w:cstheme="minorHAnsi"/>
        </w:rPr>
        <w:t xml:space="preserve">composition and </w:t>
      </w:r>
      <w:r w:rsidRPr="006D550D">
        <w:rPr>
          <w:rFonts w:cstheme="minorHAnsi"/>
        </w:rPr>
        <w:t xml:space="preserve">volume: </w:t>
      </w:r>
      <w:r w:rsidR="00FF67BD" w:rsidRPr="006D550D">
        <w:rPr>
          <w:rFonts w:cstheme="minorHAnsi"/>
        </w:rPr>
        <w:t xml:space="preserve">larger culture volumes </w:t>
      </w:r>
      <w:r w:rsidR="00D7606E">
        <w:rPr>
          <w:rFonts w:cstheme="minorHAnsi"/>
        </w:rPr>
        <w:t xml:space="preserve">reduce the biomass-to-lysis buffer ration </w:t>
      </w:r>
      <w:r w:rsidR="008472E3" w:rsidRPr="006D550D">
        <w:rPr>
          <w:rFonts w:cstheme="minorHAnsi"/>
        </w:rPr>
        <w:t>reduc</w:t>
      </w:r>
      <w:r w:rsidR="00D7606E">
        <w:rPr>
          <w:rFonts w:cstheme="minorHAnsi"/>
        </w:rPr>
        <w:t>ing recovery yield and</w:t>
      </w:r>
      <w:r w:rsidR="008472E3" w:rsidRPr="006D550D">
        <w:rPr>
          <w:rFonts w:cstheme="minorHAnsi"/>
        </w:rPr>
        <w:t xml:space="preserve"> purity.</w:t>
      </w:r>
      <w:r w:rsidR="00D7606E">
        <w:rPr>
          <w:rFonts w:cstheme="minorHAnsi"/>
        </w:rPr>
        <w:t xml:space="preserve"> This SOP is developed to a growth media (Miller LB broth), specific volume, and incubation time (12</w:t>
      </w:r>
      <w:r w:rsidR="00D7606E">
        <w:rPr>
          <w:rFonts w:cstheme="minorHAnsi"/>
        </w:rPr>
        <w:sym w:font="Symbol" w:char="F02D"/>
      </w:r>
      <w:r w:rsidR="00D7606E">
        <w:rPr>
          <w:rFonts w:cstheme="minorHAnsi"/>
        </w:rPr>
        <w:t xml:space="preserve">16 hours) to reach </w:t>
      </w:r>
      <w:r w:rsidR="00D7606E">
        <w:rPr>
          <w:rFonts w:cstheme="minorHAnsi"/>
        </w:rPr>
        <w:sym w:font="Symbol" w:char="F07E"/>
      </w:r>
      <w:r w:rsidR="00D7606E">
        <w:rPr>
          <w:rFonts w:cstheme="minorHAnsi"/>
        </w:rPr>
        <w:t>3</w:t>
      </w:r>
      <w:r w:rsidR="00D7606E">
        <w:rPr>
          <w:rFonts w:cstheme="minorHAnsi"/>
        </w:rPr>
        <w:sym w:font="Symbol" w:char="F02D"/>
      </w:r>
      <w:r w:rsidR="00D7606E">
        <w:rPr>
          <w:rFonts w:cstheme="minorHAnsi"/>
        </w:rPr>
        <w:t>4</w:t>
      </w:r>
      <w:r w:rsidR="00E03B50">
        <w:rPr>
          <w:rFonts w:cstheme="minorHAnsi"/>
        </w:rPr>
        <w:t xml:space="preserve"> 10</w:t>
      </w:r>
      <w:r w:rsidR="00E03B50">
        <w:rPr>
          <w:rFonts w:cstheme="minorHAnsi"/>
          <w:vertAlign w:val="superscript"/>
        </w:rPr>
        <w:t>9</w:t>
      </w:r>
      <w:r w:rsidR="00E03B50">
        <w:rPr>
          <w:rFonts w:cstheme="minorHAnsi"/>
        </w:rPr>
        <w:t xml:space="preserve"> cell/mL.</w:t>
      </w:r>
    </w:p>
    <w:p w14:paraId="3292148F" w14:textId="6A0B8ED6" w:rsidR="00DE6C93" w:rsidRPr="006D550D" w:rsidRDefault="001B2850" w:rsidP="00EA7BBC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720"/>
        <w:contextualSpacing w:val="0"/>
        <w:rPr>
          <w:rFonts w:cstheme="minorHAnsi"/>
        </w:rPr>
      </w:pPr>
      <w:r w:rsidRPr="006D550D">
        <w:rPr>
          <w:rFonts w:cstheme="minorHAnsi"/>
        </w:rPr>
        <w:t>E</w:t>
      </w:r>
      <w:r w:rsidR="00B33E25" w:rsidRPr="006D550D">
        <w:rPr>
          <w:rFonts w:cstheme="minorHAnsi"/>
        </w:rPr>
        <w:t>nvironment</w:t>
      </w:r>
      <w:r w:rsidR="00F52D92" w:rsidRPr="006D550D">
        <w:rPr>
          <w:rFonts w:cstheme="minorHAnsi"/>
        </w:rPr>
        <w:t xml:space="preserve"> salt levels</w:t>
      </w:r>
    </w:p>
    <w:p w14:paraId="30DD2CDB" w14:textId="45F7298B" w:rsidR="00B33E25" w:rsidRPr="006D550D" w:rsidRDefault="00B33E25" w:rsidP="00EA7BBC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720"/>
        <w:contextualSpacing w:val="0"/>
        <w:rPr>
          <w:rFonts w:cstheme="minorHAnsi"/>
        </w:rPr>
      </w:pPr>
      <w:r w:rsidRPr="006D550D">
        <w:rPr>
          <w:rFonts w:cstheme="minorHAnsi"/>
        </w:rPr>
        <w:t>pH levels</w:t>
      </w:r>
    </w:p>
    <w:p w14:paraId="530E9113" w14:textId="77777777" w:rsidR="00EC4D78" w:rsidRPr="006D550D" w:rsidRDefault="00EC4D78" w:rsidP="006B147A">
      <w:pPr>
        <w:widowControl w:val="0"/>
        <w:spacing w:before="240" w:after="0" w:line="240" w:lineRule="auto"/>
        <w:rPr>
          <w:rFonts w:cstheme="minorHAnsi"/>
        </w:rPr>
      </w:pPr>
      <w:r w:rsidRPr="006D550D">
        <w:rPr>
          <w:rFonts w:cstheme="minorHAnsi"/>
          <w:b/>
          <w:bCs/>
          <w:i/>
          <w:iCs/>
        </w:rPr>
        <w:t>Important</w:t>
      </w:r>
      <w:r w:rsidRPr="006D550D">
        <w:rPr>
          <w:rFonts w:cstheme="minorHAnsi"/>
        </w:rPr>
        <w:t>:</w:t>
      </w:r>
    </w:p>
    <w:p w14:paraId="55001F8A" w14:textId="540440C1" w:rsidR="006A79E7" w:rsidRPr="008B2D89" w:rsidRDefault="006A79E7" w:rsidP="00EA7BBC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720"/>
        <w:contextualSpacing w:val="0"/>
        <w:rPr>
          <w:rFonts w:cstheme="minorHAnsi"/>
          <w:b/>
          <w:bCs/>
        </w:rPr>
      </w:pPr>
      <w:r w:rsidRPr="008B2D89">
        <w:rPr>
          <w:rFonts w:cstheme="minorHAnsi"/>
          <w:b/>
          <w:bCs/>
        </w:rPr>
        <w:t xml:space="preserve">This protocol is designed for high-copy plasmid with size &lt;45 kb. Modifications must be introduced to purify low-copy vectors or </w:t>
      </w:r>
      <w:r w:rsidR="00AF3C7F" w:rsidRPr="008B2D89">
        <w:rPr>
          <w:rFonts w:cstheme="minorHAnsi"/>
          <w:b/>
          <w:bCs/>
        </w:rPr>
        <w:t>large plasmids &gt;45</w:t>
      </w:r>
      <w:r w:rsidR="00AF3C7F" w:rsidRPr="008B2D89">
        <w:rPr>
          <w:rFonts w:cstheme="minorHAnsi"/>
          <w:b/>
          <w:bCs/>
        </w:rPr>
        <w:sym w:font="Symbol" w:char="F02D"/>
      </w:r>
      <w:r w:rsidR="00AF3C7F" w:rsidRPr="008B2D89">
        <w:rPr>
          <w:rFonts w:cstheme="minorHAnsi"/>
          <w:b/>
          <w:bCs/>
        </w:rPr>
        <w:t xml:space="preserve">50 kb and they must be determined for each plasmid. REFER TO THE MANUAL FOR RECOMMENDATIONS. </w:t>
      </w:r>
      <w:r w:rsidRPr="008B2D89">
        <w:rPr>
          <w:rFonts w:cstheme="minorHAnsi"/>
          <w:b/>
          <w:bCs/>
        </w:rPr>
        <w:t xml:space="preserve">This protocol </w:t>
      </w:r>
      <w:r w:rsidRPr="008B2D89">
        <w:rPr>
          <w:rFonts w:cstheme="minorHAnsi"/>
          <w:b/>
          <w:bCs/>
          <w:u w:val="single"/>
        </w:rPr>
        <w:t>could not be used</w:t>
      </w:r>
      <w:r w:rsidRPr="008B2D89">
        <w:rPr>
          <w:rFonts w:cstheme="minorHAnsi"/>
          <w:b/>
          <w:bCs/>
        </w:rPr>
        <w:t xml:space="preserve"> for very-low copy plasmids (&lt;10 copies/cell)</w:t>
      </w:r>
      <w:r w:rsidR="00FA3363" w:rsidRPr="008B2D89">
        <w:rPr>
          <w:rFonts w:cstheme="minorHAnsi"/>
          <w:b/>
          <w:bCs/>
        </w:rPr>
        <w:t>.</w:t>
      </w:r>
    </w:p>
    <w:p w14:paraId="423513F7" w14:textId="08B4EC5C" w:rsidR="00FA3363" w:rsidRPr="008B2D89" w:rsidRDefault="00FA3363" w:rsidP="00EA7BBC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720"/>
        <w:contextualSpacing w:val="0"/>
        <w:rPr>
          <w:rFonts w:cstheme="minorHAnsi"/>
          <w:b/>
          <w:bCs/>
        </w:rPr>
      </w:pPr>
      <w:r w:rsidRPr="008B2D89">
        <w:rPr>
          <w:rFonts w:cstheme="minorHAnsi"/>
          <w:b/>
          <w:bCs/>
        </w:rPr>
        <w:t xml:space="preserve">If you are working with HB101 strain or its derivatives, consult the manual for </w:t>
      </w:r>
      <w:r w:rsidR="00D7606E" w:rsidRPr="008B2D89">
        <w:rPr>
          <w:rFonts w:cstheme="minorHAnsi"/>
          <w:b/>
          <w:bCs/>
        </w:rPr>
        <w:t>recommendations.</w:t>
      </w:r>
    </w:p>
    <w:p w14:paraId="463B4320" w14:textId="6A82A772" w:rsidR="00EC12DF" w:rsidRPr="008B2D89" w:rsidRDefault="00772ADE" w:rsidP="00EA7BBC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720"/>
        <w:contextualSpacing w:val="0"/>
        <w:rPr>
          <w:rFonts w:cstheme="minorHAnsi"/>
          <w:b/>
          <w:bCs/>
        </w:rPr>
      </w:pPr>
      <w:r w:rsidRPr="008B2D89">
        <w:rPr>
          <w:rFonts w:cstheme="minorHAnsi"/>
          <w:b/>
          <w:bCs/>
        </w:rPr>
        <w:t>Bacterial c</w:t>
      </w:r>
      <w:r w:rsidR="00EC4D78" w:rsidRPr="008B2D89">
        <w:rPr>
          <w:rFonts w:cstheme="minorHAnsi"/>
          <w:b/>
          <w:bCs/>
        </w:rPr>
        <w:t xml:space="preserve">ell culture should be no larger than </w:t>
      </w:r>
      <w:r w:rsidR="00A76CCA" w:rsidRPr="008B2D89">
        <w:rPr>
          <w:rFonts w:cstheme="minorHAnsi"/>
          <w:b/>
          <w:bCs/>
        </w:rPr>
        <w:t>1</w:t>
      </w:r>
      <w:r w:rsidR="00EC12DF" w:rsidRPr="008B2D89">
        <w:rPr>
          <w:rFonts w:cstheme="minorHAnsi"/>
          <w:b/>
          <w:bCs/>
        </w:rPr>
        <w:t>00</w:t>
      </w:r>
      <w:r w:rsidR="00EC4D78" w:rsidRPr="008B2D89">
        <w:rPr>
          <w:rFonts w:cstheme="minorHAnsi"/>
          <w:b/>
          <w:bCs/>
        </w:rPr>
        <w:t xml:space="preserve"> m</w:t>
      </w:r>
      <w:r w:rsidR="00A76CCA" w:rsidRPr="008B2D89">
        <w:rPr>
          <w:rFonts w:cstheme="minorHAnsi"/>
          <w:b/>
          <w:bCs/>
        </w:rPr>
        <w:t>L</w:t>
      </w:r>
      <w:r w:rsidR="004605BF" w:rsidRPr="008B2D89">
        <w:rPr>
          <w:rFonts w:cstheme="minorHAnsi"/>
          <w:b/>
          <w:bCs/>
        </w:rPr>
        <w:t>.</w:t>
      </w:r>
    </w:p>
    <w:p w14:paraId="26EDE899" w14:textId="20142186" w:rsidR="00824F5C" w:rsidRPr="008B2D89" w:rsidRDefault="00824F5C" w:rsidP="00EA7BBC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720"/>
        <w:contextualSpacing w:val="0"/>
        <w:rPr>
          <w:rFonts w:cstheme="minorHAnsi"/>
          <w:b/>
          <w:bCs/>
        </w:rPr>
      </w:pPr>
      <w:r w:rsidRPr="008B2D89">
        <w:rPr>
          <w:rFonts w:cstheme="minorHAnsi"/>
          <w:b/>
          <w:bCs/>
        </w:rPr>
        <w:t>Do not shake the buffers vigorously</w:t>
      </w:r>
      <w:r w:rsidR="004605BF" w:rsidRPr="008B2D89">
        <w:rPr>
          <w:rFonts w:cstheme="minorHAnsi"/>
          <w:b/>
          <w:bCs/>
        </w:rPr>
        <w:t>.</w:t>
      </w:r>
    </w:p>
    <w:p w14:paraId="4E5F056B" w14:textId="5D2F2B22" w:rsidR="007078AB" w:rsidRPr="008B2D89" w:rsidRDefault="00126004" w:rsidP="00EA7BBC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720"/>
        <w:contextualSpacing w:val="0"/>
        <w:rPr>
          <w:rFonts w:cstheme="minorHAnsi"/>
          <w:b/>
          <w:bCs/>
        </w:rPr>
      </w:pPr>
      <w:r w:rsidRPr="008B2D89">
        <w:rPr>
          <w:rFonts w:cstheme="minorHAnsi"/>
          <w:b/>
          <w:bCs/>
        </w:rPr>
        <w:t xml:space="preserve">Check </w:t>
      </w:r>
      <w:r w:rsidR="00F83F4D" w:rsidRPr="008B2D89">
        <w:rPr>
          <w:rFonts w:cstheme="minorHAnsi"/>
          <w:b/>
          <w:bCs/>
        </w:rPr>
        <w:t>RN</w:t>
      </w:r>
      <w:r w:rsidR="00A9652D" w:rsidRPr="008B2D89">
        <w:rPr>
          <w:rFonts w:cstheme="minorHAnsi"/>
          <w:b/>
          <w:bCs/>
        </w:rPr>
        <w:t>ase A and Lyse</w:t>
      </w:r>
      <w:r w:rsidR="00C62165" w:rsidRPr="008B2D89">
        <w:rPr>
          <w:rFonts w:cstheme="minorHAnsi"/>
          <w:b/>
          <w:bCs/>
        </w:rPr>
        <w:t>Blue was added to Buffer P1</w:t>
      </w:r>
      <w:r w:rsidR="00851D51" w:rsidRPr="008B2D89">
        <w:rPr>
          <w:rFonts w:cstheme="minorHAnsi"/>
          <w:b/>
          <w:bCs/>
        </w:rPr>
        <w:t xml:space="preserve"> (a box </w:t>
      </w:r>
      <w:r w:rsidR="003B43CA" w:rsidRPr="008B2D89">
        <w:rPr>
          <w:rFonts w:cstheme="minorHAnsi"/>
          <w:b/>
          <w:bCs/>
        </w:rPr>
        <w:t xml:space="preserve">in the cap </w:t>
      </w:r>
      <w:r w:rsidR="00851D51" w:rsidRPr="008B2D89">
        <w:rPr>
          <w:rFonts w:cstheme="minorHAnsi"/>
          <w:b/>
          <w:bCs/>
        </w:rPr>
        <w:t xml:space="preserve">should be </w:t>
      </w:r>
      <w:r w:rsidR="003B43CA" w:rsidRPr="008B2D89">
        <w:rPr>
          <w:rFonts w:cstheme="minorHAnsi"/>
          <w:b/>
          <w:bCs/>
        </w:rPr>
        <w:t>checked)</w:t>
      </w:r>
      <w:r w:rsidR="00E81506" w:rsidRPr="008B2D89">
        <w:rPr>
          <w:rFonts w:cstheme="minorHAnsi"/>
          <w:b/>
          <w:bCs/>
        </w:rPr>
        <w:t>. Buffer P1 has a life span of 1 year after RNase A addition</w:t>
      </w:r>
      <w:r w:rsidR="00A76CCA" w:rsidRPr="008B2D89">
        <w:rPr>
          <w:rFonts w:cstheme="minorHAnsi"/>
          <w:b/>
          <w:bCs/>
        </w:rPr>
        <w:t xml:space="preserve"> and must be stored at 4 </w:t>
      </w:r>
      <w:r w:rsidR="00A76CCA" w:rsidRPr="008B2D89">
        <w:rPr>
          <w:rFonts w:cstheme="minorHAnsi"/>
          <w:b/>
          <w:bCs/>
        </w:rPr>
        <w:sym w:font="Symbol" w:char="F0B0"/>
      </w:r>
      <w:r w:rsidR="00A76CCA" w:rsidRPr="008B2D89">
        <w:rPr>
          <w:rFonts w:cstheme="minorHAnsi"/>
          <w:b/>
          <w:bCs/>
        </w:rPr>
        <w:t>C</w:t>
      </w:r>
      <w:r w:rsidR="00E81506" w:rsidRPr="008B2D89">
        <w:rPr>
          <w:rFonts w:cstheme="minorHAnsi"/>
          <w:b/>
          <w:bCs/>
        </w:rPr>
        <w:t>.</w:t>
      </w:r>
    </w:p>
    <w:p w14:paraId="5DC46316" w14:textId="31983226" w:rsidR="00E81506" w:rsidRPr="008B2D89" w:rsidRDefault="00E81506" w:rsidP="00EA7BBC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720"/>
        <w:contextualSpacing w:val="0"/>
        <w:rPr>
          <w:rFonts w:cstheme="minorHAnsi"/>
          <w:b/>
          <w:bCs/>
        </w:rPr>
      </w:pPr>
      <w:r w:rsidRPr="008B2D89">
        <w:rPr>
          <w:rFonts w:cstheme="minorHAnsi"/>
          <w:b/>
          <w:bCs/>
        </w:rPr>
        <w:t xml:space="preserve">Check Buffer P2 for salt precipitation. If that is the case, </w:t>
      </w:r>
      <w:r w:rsidR="00A76CCA" w:rsidRPr="008B2D89">
        <w:rPr>
          <w:rFonts w:cstheme="minorHAnsi"/>
          <w:b/>
          <w:bCs/>
        </w:rPr>
        <w:t>warm</w:t>
      </w:r>
      <w:r w:rsidRPr="008B2D89">
        <w:rPr>
          <w:rFonts w:cstheme="minorHAnsi"/>
          <w:b/>
          <w:bCs/>
        </w:rPr>
        <w:t xml:space="preserve"> the buffer at 37 °C.</w:t>
      </w:r>
    </w:p>
    <w:p w14:paraId="2FC4F86E" w14:textId="43D0BB01" w:rsidR="00EC12DF" w:rsidRPr="008B2D89" w:rsidRDefault="00EC12DF" w:rsidP="00EA7BBC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720"/>
        <w:contextualSpacing w:val="0"/>
        <w:rPr>
          <w:rFonts w:cstheme="minorHAnsi"/>
          <w:b/>
          <w:bCs/>
        </w:rPr>
      </w:pPr>
      <w:r w:rsidRPr="008B2D89">
        <w:rPr>
          <w:rFonts w:cstheme="minorHAnsi"/>
          <w:b/>
          <w:bCs/>
        </w:rPr>
        <w:t>Pre-chill Buffer P3 at 4</w:t>
      </w:r>
      <w:r w:rsidRPr="008B2D89">
        <w:rPr>
          <w:rFonts w:cstheme="minorHAnsi"/>
          <w:b/>
          <w:bCs/>
          <w:vertAlign w:val="superscript"/>
        </w:rPr>
        <w:t>o</w:t>
      </w:r>
      <w:r w:rsidRPr="008B2D89">
        <w:rPr>
          <w:rFonts w:cstheme="minorHAnsi"/>
          <w:b/>
          <w:bCs/>
        </w:rPr>
        <w:t xml:space="preserve">C before using. </w:t>
      </w:r>
    </w:p>
    <w:p w14:paraId="4D7E5D66" w14:textId="59660C99" w:rsidR="00200C40" w:rsidRPr="008B2D89" w:rsidRDefault="00657A8C" w:rsidP="00EA7BBC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720"/>
        <w:contextualSpacing w:val="0"/>
        <w:rPr>
          <w:rFonts w:cstheme="minorHAnsi"/>
          <w:b/>
          <w:bCs/>
        </w:rPr>
      </w:pPr>
      <w:r w:rsidRPr="008B2D89">
        <w:rPr>
          <w:rFonts w:cstheme="minorHAnsi"/>
          <w:b/>
          <w:bCs/>
        </w:rPr>
        <w:t xml:space="preserve">Close the buffer bottles immediately after use to avoid acidification by </w:t>
      </w:r>
      <w:r w:rsidR="00C06762" w:rsidRPr="008B2D89">
        <w:rPr>
          <w:rFonts w:cstheme="minorHAnsi"/>
          <w:b/>
          <w:bCs/>
        </w:rPr>
        <w:t>CO</w:t>
      </w:r>
      <w:r w:rsidR="00C06762" w:rsidRPr="008B2D89">
        <w:rPr>
          <w:rFonts w:cstheme="minorHAnsi"/>
          <w:b/>
          <w:bCs/>
          <w:vertAlign w:val="subscript"/>
        </w:rPr>
        <w:t>2</w:t>
      </w:r>
      <w:r w:rsidR="00C06762" w:rsidRPr="008B2D89">
        <w:rPr>
          <w:rFonts w:cstheme="minorHAnsi"/>
          <w:b/>
          <w:bCs/>
        </w:rPr>
        <w:t>.</w:t>
      </w:r>
    </w:p>
    <w:p w14:paraId="24B0F93D" w14:textId="2B5CF1EF" w:rsidR="00573DA3" w:rsidRPr="008B2D89" w:rsidRDefault="00590192" w:rsidP="00F706CB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720"/>
        <w:contextualSpacing w:val="0"/>
        <w:rPr>
          <w:rFonts w:cstheme="minorHAnsi"/>
          <w:b/>
          <w:bCs/>
        </w:rPr>
      </w:pPr>
      <w:r w:rsidRPr="008B2D89">
        <w:rPr>
          <w:rFonts w:cstheme="minorHAnsi"/>
          <w:b/>
          <w:bCs/>
        </w:rPr>
        <w:t xml:space="preserve">Resuspension of </w:t>
      </w:r>
      <w:r w:rsidR="00F706CB" w:rsidRPr="008B2D89">
        <w:rPr>
          <w:rFonts w:cstheme="minorHAnsi"/>
          <w:b/>
          <w:bCs/>
        </w:rPr>
        <w:t xml:space="preserve">DNA </w:t>
      </w:r>
      <w:r w:rsidRPr="008B2D89">
        <w:rPr>
          <w:rFonts w:cstheme="minorHAnsi"/>
          <w:b/>
          <w:bCs/>
        </w:rPr>
        <w:t xml:space="preserve">after isopropanol/ethanol precipitation </w:t>
      </w:r>
      <w:r w:rsidR="00F706CB" w:rsidRPr="008B2D89">
        <w:rPr>
          <w:rFonts w:cstheme="minorHAnsi"/>
          <w:b/>
          <w:bCs/>
        </w:rPr>
        <w:t>can be carried by water or Tris</w:t>
      </w:r>
      <w:r w:rsidR="00F706CB" w:rsidRPr="008B2D89">
        <w:rPr>
          <w:rFonts w:cstheme="minorHAnsi"/>
          <w:b/>
          <w:bCs/>
        </w:rPr>
        <w:sym w:font="Symbol" w:char="F0D7"/>
      </w:r>
      <w:r w:rsidR="00F706CB" w:rsidRPr="008B2D89">
        <w:rPr>
          <w:rFonts w:cstheme="minorHAnsi"/>
          <w:b/>
          <w:bCs/>
        </w:rPr>
        <w:t>Cl</w:t>
      </w:r>
      <w:r w:rsidRPr="008B2D89">
        <w:rPr>
          <w:rFonts w:cstheme="minorHAnsi"/>
          <w:b/>
          <w:bCs/>
        </w:rPr>
        <w:t xml:space="preserve"> buffer</w:t>
      </w:r>
      <w:r w:rsidR="00F706CB" w:rsidRPr="008B2D89">
        <w:rPr>
          <w:rFonts w:cstheme="minorHAnsi"/>
          <w:b/>
          <w:bCs/>
        </w:rPr>
        <w:t xml:space="preserve">, pH 8.5. </w:t>
      </w:r>
      <w:bookmarkStart w:id="0" w:name="_Hlk80952603"/>
      <w:r w:rsidR="00F706CB" w:rsidRPr="008B2D89">
        <w:rPr>
          <w:rFonts w:cstheme="minorHAnsi"/>
          <w:b/>
          <w:bCs/>
        </w:rPr>
        <w:t>Avoid using Tris–EDTA</w:t>
      </w:r>
      <w:r w:rsidRPr="008B2D89">
        <w:rPr>
          <w:rFonts w:cstheme="minorHAnsi"/>
          <w:b/>
          <w:bCs/>
        </w:rPr>
        <w:t xml:space="preserve"> (TE)</w:t>
      </w:r>
      <w:r w:rsidR="00F706CB" w:rsidRPr="008B2D89">
        <w:rPr>
          <w:rFonts w:cstheme="minorHAnsi"/>
          <w:b/>
          <w:bCs/>
        </w:rPr>
        <w:t xml:space="preserve"> buffers</w:t>
      </w:r>
      <w:r w:rsidRPr="008B2D89">
        <w:rPr>
          <w:rFonts w:cstheme="minorHAnsi"/>
          <w:b/>
          <w:bCs/>
        </w:rPr>
        <w:t xml:space="preserve"> if the purpose of the purification is not long-term storage</w:t>
      </w:r>
      <w:bookmarkEnd w:id="0"/>
      <w:r w:rsidR="00F706CB" w:rsidRPr="008B2D89">
        <w:rPr>
          <w:rFonts w:cstheme="minorHAnsi"/>
          <w:b/>
          <w:bCs/>
        </w:rPr>
        <w:t xml:space="preserve">. If the DNA will be further employed in enzymatic reactions is preferrable to elute in water. If water is use, store at </w:t>
      </w:r>
      <w:r w:rsidR="00F706CB" w:rsidRPr="008B2D89">
        <w:rPr>
          <w:rFonts w:cstheme="minorHAnsi"/>
          <w:b/>
          <w:bCs/>
        </w:rPr>
        <w:sym w:font="Symbol" w:char="F02D"/>
      </w:r>
      <w:r w:rsidR="00F706CB" w:rsidRPr="008B2D89">
        <w:rPr>
          <w:rFonts w:cstheme="minorHAnsi"/>
          <w:b/>
          <w:bCs/>
        </w:rPr>
        <w:t xml:space="preserve">20 </w:t>
      </w:r>
      <w:r w:rsidR="00F706CB" w:rsidRPr="008B2D89">
        <w:rPr>
          <w:rFonts w:cstheme="minorHAnsi"/>
          <w:b/>
          <w:bCs/>
        </w:rPr>
        <w:sym w:font="Symbol" w:char="F0B0"/>
      </w:r>
      <w:r w:rsidR="00F706CB" w:rsidRPr="008B2D89">
        <w:rPr>
          <w:rFonts w:cstheme="minorHAnsi"/>
          <w:b/>
          <w:bCs/>
        </w:rPr>
        <w:t xml:space="preserve">C (preferably at </w:t>
      </w:r>
      <w:r w:rsidR="00F706CB" w:rsidRPr="008B2D89">
        <w:rPr>
          <w:rFonts w:cstheme="minorHAnsi"/>
          <w:b/>
          <w:bCs/>
        </w:rPr>
        <w:sym w:font="Symbol" w:char="F02D"/>
      </w:r>
      <w:r w:rsidR="00F706CB" w:rsidRPr="008B2D89">
        <w:rPr>
          <w:rFonts w:cstheme="minorHAnsi"/>
          <w:b/>
          <w:bCs/>
        </w:rPr>
        <w:t xml:space="preserve">80 </w:t>
      </w:r>
      <w:r w:rsidR="00F706CB" w:rsidRPr="008B2D89">
        <w:rPr>
          <w:rFonts w:cstheme="minorHAnsi"/>
          <w:b/>
          <w:bCs/>
        </w:rPr>
        <w:sym w:font="Symbol" w:char="F0B0"/>
      </w:r>
      <w:r w:rsidR="00F706CB" w:rsidRPr="008B2D89">
        <w:rPr>
          <w:rFonts w:cstheme="minorHAnsi"/>
          <w:b/>
          <w:bCs/>
        </w:rPr>
        <w:t>C) if no immediate use is expected.</w:t>
      </w:r>
    </w:p>
    <w:p w14:paraId="27BA3A36" w14:textId="65673486" w:rsidR="008B2D89" w:rsidRPr="008B2D89" w:rsidRDefault="008B2D89" w:rsidP="00F706CB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720"/>
        <w:contextualSpacing w:val="0"/>
        <w:rPr>
          <w:rFonts w:cstheme="minorHAnsi"/>
          <w:b/>
          <w:bCs/>
        </w:rPr>
      </w:pPr>
      <w:bookmarkStart w:id="1" w:name="_Hlk81225599"/>
      <w:r w:rsidRPr="008B2D89">
        <w:rPr>
          <w:rFonts w:cstheme="minorHAnsi"/>
          <w:b/>
          <w:bCs/>
        </w:rPr>
        <w:t>All tips and microtubes must be autoclaved.</w:t>
      </w:r>
    </w:p>
    <w:p w14:paraId="673635D7" w14:textId="5259FF6A" w:rsidR="00F706CB" w:rsidRPr="008B2D89" w:rsidRDefault="005A4469" w:rsidP="00F706CB">
      <w:pPr>
        <w:pStyle w:val="ListParagraph"/>
        <w:widowControl w:val="0"/>
        <w:numPr>
          <w:ilvl w:val="0"/>
          <w:numId w:val="3"/>
        </w:numPr>
        <w:spacing w:after="240" w:line="240" w:lineRule="auto"/>
        <w:ind w:left="720"/>
        <w:contextualSpacing w:val="0"/>
        <w:rPr>
          <w:rFonts w:eastAsia="Times New Roman" w:cstheme="minorHAnsi"/>
          <w:b/>
          <w:bCs/>
        </w:rPr>
      </w:pPr>
      <w:bookmarkStart w:id="2" w:name="_Hlk80363646"/>
      <w:bookmarkEnd w:id="1"/>
      <w:r w:rsidRPr="008B2D89">
        <w:rPr>
          <w:rFonts w:eastAsia="Times New Roman" w:cstheme="minorHAnsi"/>
          <w:b/>
          <w:bCs/>
        </w:rPr>
        <w:t xml:space="preserve">All volumes are given on a per </w:t>
      </w:r>
      <w:r w:rsidR="0026244D" w:rsidRPr="008B2D89">
        <w:rPr>
          <w:rFonts w:eastAsia="Times New Roman" w:cstheme="minorHAnsi"/>
          <w:b/>
          <w:bCs/>
        </w:rPr>
        <w:t>culture tube</w:t>
      </w:r>
      <w:r w:rsidRPr="008B2D89">
        <w:rPr>
          <w:rFonts w:eastAsia="Times New Roman" w:cstheme="minorHAnsi"/>
          <w:b/>
          <w:bCs/>
        </w:rPr>
        <w:t xml:space="preserve"> basis</w:t>
      </w:r>
      <w:r w:rsidR="004605BF" w:rsidRPr="008B2D89">
        <w:rPr>
          <w:rFonts w:eastAsia="Times New Roman" w:cstheme="minorHAnsi"/>
          <w:b/>
          <w:bCs/>
        </w:rPr>
        <w:t>.</w:t>
      </w:r>
    </w:p>
    <w:bookmarkEnd w:id="2"/>
    <w:p w14:paraId="6E0D7FC0" w14:textId="028C6D6A" w:rsidR="00B33E25" w:rsidRPr="006D550D" w:rsidRDefault="00B33E25" w:rsidP="00F706CB">
      <w:pPr>
        <w:widowControl w:val="0"/>
        <w:spacing w:after="0" w:line="240" w:lineRule="auto"/>
        <w:rPr>
          <w:rFonts w:cstheme="minorHAnsi"/>
        </w:rPr>
      </w:pPr>
      <w:r w:rsidRPr="006D550D">
        <w:rPr>
          <w:rFonts w:cstheme="minorHAnsi"/>
          <w:i/>
          <w:iCs/>
        </w:rPr>
        <w:lastRenderedPageBreak/>
        <w:t>Materials</w:t>
      </w:r>
      <w:r w:rsidRPr="006D550D">
        <w:rPr>
          <w:rFonts w:cstheme="minorHAnsi"/>
        </w:rPr>
        <w:t>:</w:t>
      </w:r>
    </w:p>
    <w:p w14:paraId="3B17FF68" w14:textId="01316847" w:rsidR="00BF2486" w:rsidRDefault="00BF2486" w:rsidP="00075FFD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 w:val="0"/>
        <w:rPr>
          <w:rFonts w:cstheme="minorHAnsi"/>
        </w:rPr>
      </w:pPr>
      <w:r w:rsidRPr="00EC12DF">
        <w:rPr>
          <w:rFonts w:cstheme="minorHAnsi"/>
        </w:rPr>
        <w:t xml:space="preserve">70% </w:t>
      </w:r>
      <w:r w:rsidR="00EC310E">
        <w:rPr>
          <w:rFonts w:cstheme="minorHAnsi"/>
        </w:rPr>
        <w:t>E</w:t>
      </w:r>
      <w:r w:rsidR="007A3DD5">
        <w:rPr>
          <w:rFonts w:cstheme="minorHAnsi"/>
        </w:rPr>
        <w:t>thanol</w:t>
      </w:r>
    </w:p>
    <w:p w14:paraId="5F7A2DF4" w14:textId="2E22F430" w:rsidR="00733B87" w:rsidRDefault="00733B87" w:rsidP="00075FFD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Waste Container with Bleach (2% Sodium Hypochlorite)</w:t>
      </w:r>
    </w:p>
    <w:p w14:paraId="7E40CC57" w14:textId="74C5A38F" w:rsidR="00A33C07" w:rsidRDefault="00A33C07" w:rsidP="00075FFD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 w:val="0"/>
        <w:rPr>
          <w:rFonts w:cstheme="minorHAnsi"/>
        </w:rPr>
      </w:pPr>
      <w:bookmarkStart w:id="3" w:name="_Hlk80870872"/>
      <w:r>
        <w:rPr>
          <w:rFonts w:cstheme="minorHAnsi"/>
        </w:rPr>
        <w:t>Inoculation Loops</w:t>
      </w:r>
    </w:p>
    <w:p w14:paraId="5D20A440" w14:textId="2C659ECF" w:rsidR="00E3417F" w:rsidRDefault="00E3417F" w:rsidP="00075FFD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5 mL </w:t>
      </w:r>
      <w:r w:rsidR="00B959E0">
        <w:rPr>
          <w:rFonts w:cstheme="minorHAnsi"/>
        </w:rPr>
        <w:t>Micropipette</w:t>
      </w:r>
      <w:r>
        <w:rPr>
          <w:rFonts w:cstheme="minorHAnsi"/>
        </w:rPr>
        <w:t xml:space="preserve"> and Tips </w:t>
      </w:r>
      <w:r w:rsidR="00DE270B">
        <w:rPr>
          <w:rFonts w:cstheme="minorHAnsi"/>
        </w:rPr>
        <w:t xml:space="preserve">(in case there is no 5 mL micropipettes, you can use 5 mL </w:t>
      </w:r>
      <w:r>
        <w:rPr>
          <w:rFonts w:cstheme="minorHAnsi"/>
        </w:rPr>
        <w:t xml:space="preserve">or 10 mL </w:t>
      </w:r>
      <w:r w:rsidR="00DE270B">
        <w:rPr>
          <w:rFonts w:cstheme="minorHAnsi"/>
        </w:rPr>
        <w:t>s</w:t>
      </w:r>
      <w:r>
        <w:rPr>
          <w:rFonts w:cstheme="minorHAnsi"/>
        </w:rPr>
        <w:t xml:space="preserve">erological </w:t>
      </w:r>
      <w:r w:rsidR="00DE270B">
        <w:rPr>
          <w:rFonts w:cstheme="minorHAnsi"/>
        </w:rPr>
        <w:t>p</w:t>
      </w:r>
      <w:r>
        <w:rPr>
          <w:rFonts w:cstheme="minorHAnsi"/>
        </w:rPr>
        <w:t>ipets</w:t>
      </w:r>
      <w:r w:rsidR="00DE270B">
        <w:rPr>
          <w:rFonts w:cstheme="minorHAnsi"/>
        </w:rPr>
        <w:t>)</w:t>
      </w:r>
    </w:p>
    <w:p w14:paraId="518A342E" w14:textId="2FED5BA4" w:rsidR="00FC3B1A" w:rsidRDefault="00F277BD" w:rsidP="00075FFD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5-, </w:t>
      </w:r>
      <w:r w:rsidR="00277D4D">
        <w:rPr>
          <w:rFonts w:cstheme="minorHAnsi"/>
        </w:rPr>
        <w:t>10</w:t>
      </w:r>
      <w:r>
        <w:rPr>
          <w:rFonts w:cstheme="minorHAnsi"/>
        </w:rPr>
        <w:t>-</w:t>
      </w:r>
      <w:r w:rsidR="00277D4D">
        <w:rPr>
          <w:rFonts w:cstheme="minorHAnsi"/>
        </w:rPr>
        <w:t>, 25</w:t>
      </w:r>
      <w:r>
        <w:rPr>
          <w:rFonts w:cstheme="minorHAnsi"/>
        </w:rPr>
        <w:t>-</w:t>
      </w:r>
      <w:r w:rsidR="00277D4D">
        <w:rPr>
          <w:rFonts w:cstheme="minorHAnsi"/>
        </w:rPr>
        <w:t xml:space="preserve">, and </w:t>
      </w:r>
      <w:r w:rsidR="00FC3B1A">
        <w:rPr>
          <w:rFonts w:cstheme="minorHAnsi"/>
        </w:rPr>
        <w:t>50</w:t>
      </w:r>
      <w:r>
        <w:rPr>
          <w:rFonts w:cstheme="minorHAnsi"/>
        </w:rPr>
        <w:t>-m</w:t>
      </w:r>
      <w:r w:rsidR="00FC3B1A">
        <w:rPr>
          <w:rFonts w:cstheme="minorHAnsi"/>
        </w:rPr>
        <w:t>L Serological Pipet</w:t>
      </w:r>
    </w:p>
    <w:p w14:paraId="095A1BCA" w14:textId="5834F5DC" w:rsidR="00DF630B" w:rsidRPr="00DF630B" w:rsidRDefault="00DF630B" w:rsidP="00075FFD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1000 </w:t>
      </w:r>
      <w:r>
        <w:rPr>
          <w:rFonts w:cstheme="minorHAnsi"/>
        </w:rPr>
        <w:sym w:font="Symbol" w:char="F06D"/>
      </w:r>
      <w:r>
        <w:rPr>
          <w:rFonts w:cstheme="minorHAnsi"/>
        </w:rPr>
        <w:t>L Micropipette and Tips</w:t>
      </w:r>
    </w:p>
    <w:bookmarkEnd w:id="3"/>
    <w:p w14:paraId="594B3B80" w14:textId="0526CE88" w:rsidR="00A33C07" w:rsidRDefault="00722B93" w:rsidP="00075FFD">
      <w:pPr>
        <w:pStyle w:val="ListParagraph"/>
        <w:widowControl w:val="0"/>
        <w:numPr>
          <w:ilvl w:val="0"/>
          <w:numId w:val="2"/>
        </w:numPr>
        <w:tabs>
          <w:tab w:val="left" w:pos="3749"/>
        </w:tabs>
        <w:spacing w:after="0" w:line="240" w:lineRule="auto"/>
        <w:contextualSpacing w:val="0"/>
      </w:pPr>
      <w:r>
        <w:t>1</w:t>
      </w:r>
      <w:r w:rsidR="00A33C07">
        <w:t>4 mL Round-Bottom Culture Tubes</w:t>
      </w:r>
    </w:p>
    <w:p w14:paraId="3CCDEF91" w14:textId="3B6B23A4" w:rsidR="00C90501" w:rsidRDefault="00C90501" w:rsidP="00075FFD">
      <w:pPr>
        <w:pStyle w:val="ListParagraph"/>
        <w:widowControl w:val="0"/>
        <w:numPr>
          <w:ilvl w:val="0"/>
          <w:numId w:val="2"/>
        </w:numPr>
        <w:tabs>
          <w:tab w:val="left" w:pos="3749"/>
        </w:tabs>
        <w:spacing w:after="0" w:line="240" w:lineRule="auto"/>
        <w:contextualSpacing w:val="0"/>
      </w:pPr>
      <w:r>
        <w:rPr>
          <w:rFonts w:cstheme="minorHAnsi"/>
        </w:rPr>
        <w:t xml:space="preserve">250 mL Erlenmeyer </w:t>
      </w:r>
      <w:r w:rsidR="004B7312">
        <w:rPr>
          <w:rFonts w:cstheme="minorHAnsi"/>
        </w:rPr>
        <w:t>F</w:t>
      </w:r>
      <w:r>
        <w:rPr>
          <w:rFonts w:cstheme="minorHAnsi"/>
        </w:rPr>
        <w:t>lask</w:t>
      </w:r>
    </w:p>
    <w:p w14:paraId="3212F3F9" w14:textId="0D11CAAB" w:rsidR="00CC7C77" w:rsidRPr="00A33C07" w:rsidRDefault="00CC7C77" w:rsidP="00075FFD">
      <w:pPr>
        <w:pStyle w:val="ListParagraph"/>
        <w:widowControl w:val="0"/>
        <w:numPr>
          <w:ilvl w:val="0"/>
          <w:numId w:val="2"/>
        </w:numPr>
        <w:tabs>
          <w:tab w:val="left" w:pos="3749"/>
        </w:tabs>
        <w:spacing w:after="0" w:line="240" w:lineRule="auto"/>
        <w:contextualSpacing w:val="0"/>
      </w:pPr>
      <w:r>
        <w:t>250 mL Centrifuge Bottle</w:t>
      </w:r>
    </w:p>
    <w:p w14:paraId="16EC2DE7" w14:textId="462741D0" w:rsidR="00A33C07" w:rsidRDefault="00A33C07" w:rsidP="00075FFD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50</w:t>
      </w:r>
      <w:r w:rsidRPr="006D550D">
        <w:rPr>
          <w:rFonts w:cstheme="minorHAnsi"/>
        </w:rPr>
        <w:t xml:space="preserve"> </w:t>
      </w:r>
      <w:r>
        <w:rPr>
          <w:rFonts w:cstheme="minorHAnsi"/>
        </w:rPr>
        <w:t xml:space="preserve">mL </w:t>
      </w:r>
      <w:r w:rsidR="00277D4D">
        <w:rPr>
          <w:rFonts w:cstheme="minorHAnsi"/>
        </w:rPr>
        <w:t xml:space="preserve">Oak Ridge </w:t>
      </w:r>
      <w:r>
        <w:rPr>
          <w:rFonts w:cstheme="minorHAnsi"/>
        </w:rPr>
        <w:t>Centrifuge T</w:t>
      </w:r>
      <w:r w:rsidRPr="006D550D">
        <w:rPr>
          <w:rFonts w:cstheme="minorHAnsi"/>
        </w:rPr>
        <w:t>ubes</w:t>
      </w:r>
      <w:r w:rsidR="007B2FEF">
        <w:rPr>
          <w:rFonts w:cstheme="minorHAnsi"/>
        </w:rPr>
        <w:t xml:space="preserve"> with Cap (Clear Tube</w:t>
      </w:r>
      <w:r w:rsidR="00277D4D">
        <w:rPr>
          <w:rFonts w:cstheme="minorHAnsi"/>
        </w:rPr>
        <w:t>, Polycarbonate)</w:t>
      </w:r>
    </w:p>
    <w:p w14:paraId="0DFEAD08" w14:textId="6BAA4A80" w:rsidR="00A33C07" w:rsidRPr="00A33C07" w:rsidRDefault="00A33C07" w:rsidP="00075FFD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1.5 mL Microtubes</w:t>
      </w:r>
    </w:p>
    <w:p w14:paraId="5A25FCD5" w14:textId="7373F0BE" w:rsidR="00EC310E" w:rsidRDefault="00EC310E" w:rsidP="00075FFD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 w:val="0"/>
        <w:rPr>
          <w:rFonts w:cstheme="minorHAnsi"/>
        </w:rPr>
      </w:pPr>
      <w:bookmarkStart w:id="4" w:name="_Hlk80369398"/>
      <w:r>
        <w:rPr>
          <w:rFonts w:cstheme="minorHAnsi"/>
        </w:rPr>
        <w:t>Miller LB Media with the Appropriate Antibiotics and Chemicals (1</w:t>
      </w:r>
      <w:r w:rsidR="00733B87">
        <w:rPr>
          <w:rFonts w:cstheme="minorHAnsi"/>
        </w:rPr>
        <w:t>% Tryptone, 0.5% Yeast Extract, 1% NaCl)</w:t>
      </w:r>
    </w:p>
    <w:bookmarkEnd w:id="4"/>
    <w:p w14:paraId="0ADE2E1D" w14:textId="1413197A" w:rsidR="00580B9C" w:rsidRPr="006D550D" w:rsidRDefault="00580B9C" w:rsidP="00075FFD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 w:val="0"/>
        <w:rPr>
          <w:rFonts w:cstheme="minorHAnsi"/>
        </w:rPr>
      </w:pPr>
      <w:r w:rsidRPr="006D550D">
        <w:rPr>
          <w:rFonts w:cstheme="minorHAnsi"/>
        </w:rPr>
        <w:t>Buffer P1</w:t>
      </w:r>
      <w:r w:rsidR="00C90BF4" w:rsidRPr="006D550D">
        <w:rPr>
          <w:rFonts w:cstheme="minorHAnsi"/>
        </w:rPr>
        <w:t xml:space="preserve"> (</w:t>
      </w:r>
      <w:r w:rsidR="00C62165">
        <w:rPr>
          <w:rFonts w:cstheme="minorHAnsi"/>
        </w:rPr>
        <w:t xml:space="preserve">stored at </w:t>
      </w:r>
      <w:r w:rsidR="00DA5C60">
        <w:rPr>
          <w:rFonts w:cstheme="minorHAnsi"/>
        </w:rPr>
        <w:t xml:space="preserve">4 </w:t>
      </w:r>
      <w:r w:rsidR="00DA5C60">
        <w:rPr>
          <w:rFonts w:cstheme="minorHAnsi"/>
        </w:rPr>
        <w:sym w:font="Symbol" w:char="F0B0"/>
      </w:r>
      <w:r w:rsidR="00DA5C60">
        <w:rPr>
          <w:rFonts w:cstheme="minorHAnsi"/>
        </w:rPr>
        <w:t>C</w:t>
      </w:r>
      <w:r w:rsidR="00F22FF7" w:rsidRPr="006D550D">
        <w:rPr>
          <w:rFonts w:cstheme="minorHAnsi"/>
        </w:rPr>
        <w:t>)</w:t>
      </w:r>
    </w:p>
    <w:p w14:paraId="44BF6F71" w14:textId="21A48B36" w:rsidR="0041309C" w:rsidRPr="006D550D" w:rsidRDefault="0041309C" w:rsidP="00075FFD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 w:val="0"/>
        <w:rPr>
          <w:rFonts w:cstheme="minorHAnsi"/>
        </w:rPr>
      </w:pPr>
      <w:r w:rsidRPr="006D550D">
        <w:rPr>
          <w:rFonts w:cstheme="minorHAnsi"/>
        </w:rPr>
        <w:t>Buffer P2</w:t>
      </w:r>
      <w:r w:rsidR="00F22FF7" w:rsidRPr="006D550D">
        <w:rPr>
          <w:rFonts w:cstheme="minorHAnsi"/>
        </w:rPr>
        <w:t xml:space="preserve"> (</w:t>
      </w:r>
      <w:r w:rsidR="00B910F8">
        <w:rPr>
          <w:rFonts w:cstheme="minorHAnsi"/>
        </w:rPr>
        <w:t>stored at room temperature</w:t>
      </w:r>
      <w:r w:rsidR="00F22FF7" w:rsidRPr="006D550D">
        <w:rPr>
          <w:rFonts w:cstheme="minorHAnsi"/>
        </w:rPr>
        <w:t>)</w:t>
      </w:r>
    </w:p>
    <w:p w14:paraId="5E06E5C7" w14:textId="3C1B5ACE" w:rsidR="0041309C" w:rsidRPr="006D550D" w:rsidRDefault="0041309C" w:rsidP="00075FFD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 w:val="0"/>
        <w:rPr>
          <w:rFonts w:cstheme="minorHAnsi"/>
        </w:rPr>
      </w:pPr>
      <w:r w:rsidRPr="006D550D">
        <w:rPr>
          <w:rFonts w:cstheme="minorHAnsi"/>
        </w:rPr>
        <w:t xml:space="preserve">Buffer </w:t>
      </w:r>
      <w:r w:rsidR="00EC12DF">
        <w:rPr>
          <w:rFonts w:cstheme="minorHAnsi"/>
        </w:rPr>
        <w:t>P</w:t>
      </w:r>
      <w:r w:rsidR="00DD14D8" w:rsidRPr="006D550D">
        <w:rPr>
          <w:rFonts w:cstheme="minorHAnsi"/>
        </w:rPr>
        <w:t>3</w:t>
      </w:r>
      <w:r w:rsidR="00F22FF7" w:rsidRPr="006D550D">
        <w:rPr>
          <w:rFonts w:cstheme="minorHAnsi"/>
        </w:rPr>
        <w:t xml:space="preserve"> (</w:t>
      </w:r>
      <w:r w:rsidR="00B910F8">
        <w:rPr>
          <w:rFonts w:cstheme="minorHAnsi"/>
        </w:rPr>
        <w:t>stored at room temperature</w:t>
      </w:r>
      <w:r w:rsidR="00F22FF7" w:rsidRPr="006D550D">
        <w:rPr>
          <w:rFonts w:cstheme="minorHAnsi"/>
        </w:rPr>
        <w:t>)</w:t>
      </w:r>
    </w:p>
    <w:p w14:paraId="60C81E28" w14:textId="27C91664" w:rsidR="007A3DD5" w:rsidRDefault="007A3DD5" w:rsidP="00075FFD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Buffer QBT </w:t>
      </w:r>
      <w:r w:rsidRPr="006D550D">
        <w:rPr>
          <w:rFonts w:cstheme="minorHAnsi"/>
        </w:rPr>
        <w:t>(</w:t>
      </w:r>
      <w:r>
        <w:rPr>
          <w:rFonts w:cstheme="minorHAnsi"/>
        </w:rPr>
        <w:t>stored at room temperature</w:t>
      </w:r>
      <w:r w:rsidRPr="006D550D">
        <w:rPr>
          <w:rFonts w:cstheme="minorHAnsi"/>
        </w:rPr>
        <w:t>)</w:t>
      </w:r>
    </w:p>
    <w:p w14:paraId="2E3BE6B5" w14:textId="2CAAC5A1" w:rsidR="007A3DD5" w:rsidRDefault="007A3DD5" w:rsidP="00075FFD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Buffer QC </w:t>
      </w:r>
      <w:r w:rsidRPr="006D550D">
        <w:rPr>
          <w:rFonts w:cstheme="minorHAnsi"/>
        </w:rPr>
        <w:t>(</w:t>
      </w:r>
      <w:r>
        <w:rPr>
          <w:rFonts w:cstheme="minorHAnsi"/>
        </w:rPr>
        <w:t>stored at room temperature</w:t>
      </w:r>
      <w:r w:rsidRPr="006D550D">
        <w:rPr>
          <w:rFonts w:cstheme="minorHAnsi"/>
        </w:rPr>
        <w:t>)</w:t>
      </w:r>
    </w:p>
    <w:p w14:paraId="282CA962" w14:textId="6B37D726" w:rsidR="007A3DD5" w:rsidRDefault="007A3DD5" w:rsidP="00075FFD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Buffer QF </w:t>
      </w:r>
      <w:r w:rsidRPr="006D550D">
        <w:rPr>
          <w:rFonts w:cstheme="minorHAnsi"/>
        </w:rPr>
        <w:t>(</w:t>
      </w:r>
      <w:r>
        <w:rPr>
          <w:rFonts w:cstheme="minorHAnsi"/>
        </w:rPr>
        <w:t>stored at room temperature</w:t>
      </w:r>
      <w:r w:rsidRPr="006D550D">
        <w:rPr>
          <w:rFonts w:cstheme="minorHAnsi"/>
        </w:rPr>
        <w:t>)</w:t>
      </w:r>
    </w:p>
    <w:p w14:paraId="05E2996A" w14:textId="48CF3949" w:rsidR="00733B87" w:rsidRDefault="00733B87" w:rsidP="00075FFD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100% Isopropanol</w:t>
      </w:r>
    </w:p>
    <w:p w14:paraId="62E3D41C" w14:textId="089194D1" w:rsidR="00D909FF" w:rsidRDefault="00D25F18" w:rsidP="00075FFD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Nuclease-free Water or TE Buffer </w:t>
      </w:r>
      <w:r w:rsidRPr="00D25F18">
        <w:rPr>
          <w:rFonts w:cstheme="minorHAnsi"/>
        </w:rPr>
        <w:t>(</w:t>
      </w:r>
      <w:r w:rsidR="001C328D">
        <w:rPr>
          <w:rFonts w:cstheme="minorHAnsi"/>
        </w:rPr>
        <w:t>10 mM</w:t>
      </w:r>
      <w:r w:rsidR="00713402">
        <w:rPr>
          <w:rFonts w:cstheme="minorHAnsi"/>
        </w:rPr>
        <w:t xml:space="preserve"> Tris</w:t>
      </w:r>
      <w:r w:rsidR="00713402">
        <w:rPr>
          <w:rFonts w:cstheme="minorHAnsi"/>
        </w:rPr>
        <w:sym w:font="Symbol" w:char="F0D7"/>
      </w:r>
      <w:r w:rsidR="00713402">
        <w:rPr>
          <w:rFonts w:cstheme="minorHAnsi"/>
        </w:rPr>
        <w:t>C</w:t>
      </w:r>
      <w:r w:rsidR="008E4B89">
        <w:rPr>
          <w:rFonts w:cstheme="minorHAnsi"/>
        </w:rPr>
        <w:t>l, pH 8.0</w:t>
      </w:r>
      <w:r w:rsidR="003962BC">
        <w:rPr>
          <w:rFonts w:cstheme="minorHAnsi"/>
        </w:rPr>
        <w:t>; 1 mM EDTA</w:t>
      </w:r>
      <w:r w:rsidR="00713402">
        <w:rPr>
          <w:rFonts w:cstheme="minorHAnsi"/>
        </w:rPr>
        <w:t xml:space="preserve">; </w:t>
      </w:r>
      <w:r w:rsidRPr="00D25F18">
        <w:rPr>
          <w:rFonts w:cstheme="minorHAnsi"/>
        </w:rPr>
        <w:t>stored at room temperature)</w:t>
      </w:r>
    </w:p>
    <w:p w14:paraId="2B56C2DE" w14:textId="16F026A4" w:rsidR="00D93D2E" w:rsidRDefault="00D93D2E" w:rsidP="00075FFD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 w:val="0"/>
        <w:rPr>
          <w:rFonts w:cstheme="minorHAnsi"/>
        </w:rPr>
      </w:pPr>
      <w:r w:rsidRPr="00CF520F">
        <w:rPr>
          <w:rFonts w:cstheme="minorHAnsi"/>
        </w:rPr>
        <w:t>QIA</w:t>
      </w:r>
      <w:r w:rsidR="007A3DD5">
        <w:rPr>
          <w:rFonts w:cstheme="minorHAnsi"/>
        </w:rPr>
        <w:t>GEN-tip 500</w:t>
      </w:r>
    </w:p>
    <w:p w14:paraId="10CF258D" w14:textId="01B6255C" w:rsidR="00792DEC" w:rsidRDefault="00277D4D" w:rsidP="00075FFD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High-Speed Refrigerated </w:t>
      </w:r>
      <w:r w:rsidR="00EC12DF">
        <w:rPr>
          <w:rFonts w:cstheme="minorHAnsi"/>
        </w:rPr>
        <w:t>C</w:t>
      </w:r>
      <w:r w:rsidR="00792DEC" w:rsidRPr="00792DEC">
        <w:rPr>
          <w:rFonts w:cstheme="minorHAnsi"/>
        </w:rPr>
        <w:t xml:space="preserve">entrifuge for </w:t>
      </w:r>
      <w:r w:rsidR="007A3DD5">
        <w:rPr>
          <w:rFonts w:cstheme="minorHAnsi"/>
        </w:rPr>
        <w:t>50</w:t>
      </w:r>
      <w:r w:rsidR="00792DEC" w:rsidRPr="00792DEC">
        <w:rPr>
          <w:rFonts w:cstheme="minorHAnsi"/>
        </w:rPr>
        <w:t xml:space="preserve"> </w:t>
      </w:r>
      <w:r w:rsidR="00FC0C8E">
        <w:rPr>
          <w:rFonts w:cstheme="minorHAnsi"/>
        </w:rPr>
        <w:t>m</w:t>
      </w:r>
      <w:r w:rsidR="00792DEC">
        <w:rPr>
          <w:rFonts w:cstheme="minorHAnsi"/>
        </w:rPr>
        <w:t>L</w:t>
      </w:r>
      <w:r w:rsidR="00792DEC" w:rsidRPr="00792DEC">
        <w:rPr>
          <w:rFonts w:cstheme="minorHAnsi"/>
        </w:rPr>
        <w:t xml:space="preserve"> </w:t>
      </w:r>
      <w:r>
        <w:rPr>
          <w:rFonts w:cstheme="minorHAnsi"/>
        </w:rPr>
        <w:t xml:space="preserve">Oak Ridge </w:t>
      </w:r>
      <w:r w:rsidR="00E03B50">
        <w:rPr>
          <w:rFonts w:cstheme="minorHAnsi"/>
        </w:rPr>
        <w:t>T</w:t>
      </w:r>
      <w:r w:rsidR="00792DEC" w:rsidRPr="00792DEC">
        <w:rPr>
          <w:rFonts w:cstheme="minorHAnsi"/>
        </w:rPr>
        <w:t>ube</w:t>
      </w:r>
      <w:r>
        <w:rPr>
          <w:rFonts w:cstheme="minorHAnsi"/>
        </w:rPr>
        <w:t>s</w:t>
      </w:r>
    </w:p>
    <w:p w14:paraId="558B11B2" w14:textId="6A1A8E76" w:rsidR="00EE1C23" w:rsidRDefault="00277D4D" w:rsidP="00075FFD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Refrigerated </w:t>
      </w:r>
      <w:r w:rsidR="00EE1C23">
        <w:rPr>
          <w:rFonts w:cstheme="minorHAnsi"/>
        </w:rPr>
        <w:t>Centrifuge for 250 mL Centrifuge Bottle</w:t>
      </w:r>
    </w:p>
    <w:p w14:paraId="730ED970" w14:textId="290DE6A6" w:rsidR="00A10419" w:rsidRDefault="00A10419" w:rsidP="00075FFD">
      <w:pPr>
        <w:pStyle w:val="ListParagraph"/>
        <w:widowControl w:val="0"/>
        <w:numPr>
          <w:ilvl w:val="0"/>
          <w:numId w:val="2"/>
        </w:numPr>
        <w:tabs>
          <w:tab w:val="left" w:pos="3749"/>
        </w:tabs>
        <w:spacing w:after="0" w:line="240" w:lineRule="auto"/>
        <w:contextualSpacing w:val="0"/>
      </w:pPr>
      <w:r w:rsidRPr="004647C9">
        <w:t xml:space="preserve">Incubator with </w:t>
      </w:r>
      <w:r>
        <w:t>O</w:t>
      </w:r>
      <w:r w:rsidRPr="004647C9">
        <w:t xml:space="preserve">rbital </w:t>
      </w:r>
      <w:r>
        <w:t>S</w:t>
      </w:r>
      <w:r w:rsidRPr="004647C9">
        <w:t xml:space="preserve">haker at 37 </w:t>
      </w:r>
      <w:r w:rsidRPr="004647C9">
        <w:sym w:font="Symbol" w:char="F0B0"/>
      </w:r>
      <w:r w:rsidRPr="004647C9">
        <w:t>C</w:t>
      </w:r>
      <w:r>
        <w:t xml:space="preserve"> and 225 r.p.m.</w:t>
      </w:r>
    </w:p>
    <w:p w14:paraId="155633C4" w14:textId="0D0AF9DA" w:rsidR="009B0E7C" w:rsidRPr="004647C9" w:rsidRDefault="009B0E7C" w:rsidP="00075FFD">
      <w:pPr>
        <w:pStyle w:val="ListParagraph"/>
        <w:widowControl w:val="0"/>
        <w:numPr>
          <w:ilvl w:val="0"/>
          <w:numId w:val="2"/>
        </w:numPr>
        <w:tabs>
          <w:tab w:val="left" w:pos="3749"/>
        </w:tabs>
        <w:spacing w:after="0" w:line="240" w:lineRule="auto"/>
        <w:contextualSpacing w:val="0"/>
      </w:pPr>
      <w:r>
        <w:t>Vortex</w:t>
      </w:r>
    </w:p>
    <w:p w14:paraId="3D892299" w14:textId="77777777" w:rsidR="00422552" w:rsidRDefault="00D35106" w:rsidP="00075FFD">
      <w:pPr>
        <w:widowControl w:val="0"/>
        <w:spacing w:before="240" w:after="60" w:line="240" w:lineRule="auto"/>
        <w:rPr>
          <w:rFonts w:cstheme="minorHAnsi"/>
          <w:i/>
          <w:iCs/>
        </w:rPr>
      </w:pPr>
      <w:r w:rsidRPr="006D550D">
        <w:rPr>
          <w:rFonts w:cstheme="minorHAnsi"/>
          <w:i/>
          <w:iCs/>
        </w:rPr>
        <w:t>Procedure:</w:t>
      </w:r>
    </w:p>
    <w:p w14:paraId="51012C0F" w14:textId="77777777" w:rsidR="00422552" w:rsidRPr="001F4684" w:rsidRDefault="00422552" w:rsidP="006B147A">
      <w:pPr>
        <w:widowControl w:val="0"/>
        <w:spacing w:after="0" w:line="240" w:lineRule="auto"/>
        <w:ind w:left="360"/>
        <w:rPr>
          <w:rFonts w:cstheme="minorHAnsi"/>
        </w:rPr>
      </w:pPr>
      <w:r w:rsidRPr="001F4684">
        <w:rPr>
          <w:rFonts w:cstheme="minorHAnsi"/>
          <w:i/>
          <w:iCs/>
          <w:u w:val="single"/>
        </w:rPr>
        <w:t>Day Before</w:t>
      </w:r>
      <w:r w:rsidRPr="001F4684">
        <w:rPr>
          <w:rFonts w:cstheme="minorHAnsi"/>
        </w:rPr>
        <w:t>:</w:t>
      </w:r>
    </w:p>
    <w:p w14:paraId="2135C8C9" w14:textId="2DB48AB4" w:rsidR="00D26316" w:rsidRDefault="002D3B76" w:rsidP="006B147A">
      <w:pPr>
        <w:pStyle w:val="ListParagraph"/>
        <w:numPr>
          <w:ilvl w:val="0"/>
          <w:numId w:val="4"/>
        </w:numPr>
        <w:spacing w:after="120" w:line="240" w:lineRule="auto"/>
        <w:ind w:left="720"/>
        <w:contextualSpacing w:val="0"/>
        <w:rPr>
          <w:rFonts w:cstheme="minorHAnsi"/>
        </w:rPr>
      </w:pPr>
      <w:r>
        <w:rPr>
          <w:rFonts w:cstheme="minorHAnsi"/>
        </w:rPr>
        <w:t>The working area should be sanitized using 70% ethanol prior to placing any materials on the bench.</w:t>
      </w:r>
    </w:p>
    <w:p w14:paraId="0239D550" w14:textId="1C679179" w:rsidR="00700A21" w:rsidRPr="00700A21" w:rsidRDefault="00700A21" w:rsidP="006B147A">
      <w:pPr>
        <w:pStyle w:val="ListParagraph"/>
        <w:widowControl w:val="0"/>
        <w:numPr>
          <w:ilvl w:val="0"/>
          <w:numId w:val="4"/>
        </w:numPr>
        <w:spacing w:after="120" w:line="240" w:lineRule="auto"/>
        <w:ind w:left="720"/>
        <w:contextualSpacing w:val="0"/>
      </w:pPr>
      <w:r>
        <w:t xml:space="preserve">Prepare the waste container with concentrated bleach for decontamination. </w:t>
      </w:r>
      <w:r w:rsidRPr="00925E3A">
        <w:rPr>
          <w:b/>
          <w:bCs/>
          <w:i/>
          <w:iCs/>
        </w:rPr>
        <w:t xml:space="preserve">Any material that is in contact with bacteria must be decontaminated </w:t>
      </w:r>
      <w:r w:rsidR="001A554F" w:rsidRPr="001A554F">
        <w:rPr>
          <w:b/>
          <w:bCs/>
          <w:i/>
          <w:iCs/>
        </w:rPr>
        <w:t>in this container for at least 30 minutes</w:t>
      </w:r>
      <w:r>
        <w:t>.</w:t>
      </w:r>
    </w:p>
    <w:p w14:paraId="6BEDE3ED" w14:textId="5A7C8112" w:rsidR="000D2E5B" w:rsidRDefault="00A10419" w:rsidP="006B147A">
      <w:pPr>
        <w:pStyle w:val="ListParagraph"/>
        <w:numPr>
          <w:ilvl w:val="0"/>
          <w:numId w:val="4"/>
        </w:numPr>
        <w:spacing w:after="120" w:line="240" w:lineRule="auto"/>
        <w:ind w:left="720"/>
        <w:contextualSpacing w:val="0"/>
        <w:rPr>
          <w:rFonts w:cstheme="minorHAnsi"/>
        </w:rPr>
      </w:pPr>
      <w:r>
        <w:rPr>
          <w:rFonts w:cstheme="minorHAnsi"/>
        </w:rPr>
        <w:t>D</w:t>
      </w:r>
      <w:r w:rsidR="00422552" w:rsidRPr="001F4684">
        <w:rPr>
          <w:rFonts w:cstheme="minorHAnsi"/>
        </w:rPr>
        <w:t>etermine how many culture tubes will be purified</w:t>
      </w:r>
      <w:r w:rsidR="00CD6367">
        <w:rPr>
          <w:rFonts w:cstheme="minorHAnsi"/>
        </w:rPr>
        <w:t xml:space="preserve"> </w:t>
      </w:r>
      <w:bookmarkStart w:id="5" w:name="_Hlk81226705"/>
      <w:r w:rsidR="00710D78">
        <w:rPr>
          <w:rFonts w:cstheme="minorHAnsi"/>
        </w:rPr>
        <w:t>and label the tube</w:t>
      </w:r>
      <w:r w:rsidR="00DF7F9A">
        <w:rPr>
          <w:rFonts w:cstheme="minorHAnsi"/>
        </w:rPr>
        <w:t>s</w:t>
      </w:r>
      <w:r w:rsidR="00710D78">
        <w:rPr>
          <w:rFonts w:cstheme="minorHAnsi"/>
        </w:rPr>
        <w:t xml:space="preserve"> properly</w:t>
      </w:r>
      <w:bookmarkEnd w:id="5"/>
      <w:r>
        <w:rPr>
          <w:rFonts w:cstheme="minorHAnsi"/>
        </w:rPr>
        <w:t>.</w:t>
      </w:r>
      <w:r w:rsidR="00D26316">
        <w:rPr>
          <w:rFonts w:cstheme="minorHAnsi"/>
        </w:rPr>
        <w:t xml:space="preserve"> In each culture tube (14 mL tube),</w:t>
      </w:r>
      <w:bookmarkStart w:id="6" w:name="_Hlk80373118"/>
      <w:r w:rsidR="00D26316">
        <w:rPr>
          <w:rFonts w:cstheme="minorHAnsi"/>
        </w:rPr>
        <w:t xml:space="preserve"> a</w:t>
      </w:r>
      <w:r w:rsidR="00722B93">
        <w:rPr>
          <w:rFonts w:cstheme="minorHAnsi"/>
        </w:rPr>
        <w:t>dd 2 mL of LB medi</w:t>
      </w:r>
      <w:r w:rsidR="0058304D">
        <w:rPr>
          <w:rFonts w:cstheme="minorHAnsi"/>
        </w:rPr>
        <w:t>a</w:t>
      </w:r>
      <w:r w:rsidR="00722B93">
        <w:rPr>
          <w:rFonts w:cstheme="minorHAnsi"/>
        </w:rPr>
        <w:t xml:space="preserve"> containing the appropriate antibiotic and chemicals and i</w:t>
      </w:r>
      <w:r w:rsidR="00ED76CA">
        <w:rPr>
          <w:rFonts w:cstheme="minorHAnsi"/>
        </w:rPr>
        <w:t xml:space="preserve">noculate the </w:t>
      </w:r>
      <w:r w:rsidR="000D2E5B">
        <w:rPr>
          <w:rFonts w:cstheme="minorHAnsi"/>
        </w:rPr>
        <w:t xml:space="preserve">media with the </w:t>
      </w:r>
      <w:r w:rsidR="00ED76CA">
        <w:rPr>
          <w:rFonts w:cstheme="minorHAnsi"/>
        </w:rPr>
        <w:t>target</w:t>
      </w:r>
      <w:r w:rsidR="007D4B3B">
        <w:rPr>
          <w:rFonts w:cstheme="minorHAnsi"/>
        </w:rPr>
        <w:t xml:space="preserve"> </w:t>
      </w:r>
      <w:r w:rsidR="00ED76CA">
        <w:rPr>
          <w:rFonts w:cstheme="minorHAnsi"/>
        </w:rPr>
        <w:t xml:space="preserve">bacteria </w:t>
      </w:r>
      <w:r w:rsidR="00722B93">
        <w:rPr>
          <w:rFonts w:cstheme="minorHAnsi"/>
        </w:rPr>
        <w:t>from an agar plate or glycerol stock using an inoculation loop.</w:t>
      </w:r>
      <w:bookmarkEnd w:id="6"/>
      <w:r w:rsidR="00915EA0">
        <w:rPr>
          <w:rFonts w:cstheme="minorHAnsi"/>
        </w:rPr>
        <w:t xml:space="preserve"> </w:t>
      </w:r>
      <w:r w:rsidR="00915EA0">
        <w:rPr>
          <w:rFonts w:cstheme="minorHAnsi"/>
          <w:b/>
          <w:bCs/>
          <w:i/>
          <w:iCs/>
        </w:rPr>
        <w:t xml:space="preserve">If the source of the bacteria is cold, use cold media during inoculation. If the source is at 37 </w:t>
      </w:r>
      <w:r w:rsidR="00915EA0">
        <w:rPr>
          <w:rFonts w:cstheme="minorHAnsi"/>
          <w:b/>
          <w:bCs/>
          <w:i/>
          <w:iCs/>
        </w:rPr>
        <w:sym w:font="Symbol" w:char="F0B0"/>
      </w:r>
      <w:r w:rsidR="00915EA0">
        <w:rPr>
          <w:rFonts w:cstheme="minorHAnsi"/>
          <w:b/>
          <w:bCs/>
          <w:i/>
          <w:iCs/>
        </w:rPr>
        <w:t>C, pre-warm the media to the same temperature</w:t>
      </w:r>
    </w:p>
    <w:p w14:paraId="35042B8B" w14:textId="6D2091CA" w:rsidR="00422552" w:rsidRDefault="000D2E5B" w:rsidP="006B147A">
      <w:pPr>
        <w:pStyle w:val="ListParagraph"/>
        <w:numPr>
          <w:ilvl w:val="0"/>
          <w:numId w:val="4"/>
        </w:numPr>
        <w:spacing w:after="120" w:line="240" w:lineRule="auto"/>
        <w:ind w:left="720"/>
        <w:contextualSpacing w:val="0"/>
        <w:rPr>
          <w:rFonts w:cstheme="minorHAnsi"/>
        </w:rPr>
      </w:pPr>
      <w:r>
        <w:rPr>
          <w:rFonts w:cstheme="minorHAnsi"/>
        </w:rPr>
        <w:t xml:space="preserve">Incubate </w:t>
      </w:r>
      <w:r w:rsidR="00722B93">
        <w:rPr>
          <w:rFonts w:cstheme="minorHAnsi"/>
        </w:rPr>
        <w:t xml:space="preserve">the culture </w:t>
      </w:r>
      <w:r w:rsidR="00422552">
        <w:rPr>
          <w:rFonts w:cstheme="minorHAnsi"/>
        </w:rPr>
        <w:t xml:space="preserve">for </w:t>
      </w:r>
      <w:r w:rsidR="00D26316">
        <w:rPr>
          <w:rFonts w:cstheme="minorHAnsi"/>
        </w:rPr>
        <w:sym w:font="Symbol" w:char="F07E"/>
      </w:r>
      <w:r w:rsidR="000B0F6E">
        <w:rPr>
          <w:rFonts w:cstheme="minorHAnsi"/>
        </w:rPr>
        <w:t>8</w:t>
      </w:r>
      <w:r w:rsidR="00422552" w:rsidRPr="00FC1241">
        <w:rPr>
          <w:rFonts w:cstheme="minorHAnsi"/>
        </w:rPr>
        <w:t xml:space="preserve"> hours</w:t>
      </w:r>
      <w:r w:rsidR="00084F5D">
        <w:rPr>
          <w:rFonts w:cstheme="minorHAnsi"/>
        </w:rPr>
        <w:t xml:space="preserve"> in an orbital shaker incubator </w:t>
      </w:r>
      <w:r w:rsidR="00422552" w:rsidRPr="00FC1241">
        <w:rPr>
          <w:rFonts w:cstheme="minorHAnsi"/>
        </w:rPr>
        <w:t>at 37</w:t>
      </w:r>
      <w:r w:rsidR="00422552">
        <w:rPr>
          <w:rFonts w:cstheme="minorHAnsi"/>
        </w:rPr>
        <w:t xml:space="preserve"> </w:t>
      </w:r>
      <w:r w:rsidR="00422552" w:rsidRPr="00FC1241">
        <w:rPr>
          <w:rFonts w:ascii="Calibri" w:hAnsi="Calibri" w:cs="Calibri"/>
          <w:vertAlign w:val="superscript"/>
        </w:rPr>
        <w:t>o</w:t>
      </w:r>
      <w:r w:rsidR="00422552" w:rsidRPr="00FC1241">
        <w:rPr>
          <w:rFonts w:cstheme="minorHAnsi"/>
        </w:rPr>
        <w:t>C</w:t>
      </w:r>
      <w:r w:rsidR="00084F5D">
        <w:rPr>
          <w:rFonts w:cstheme="minorHAnsi"/>
        </w:rPr>
        <w:t>, 225 r.p.m.</w:t>
      </w:r>
      <w:r w:rsidR="0058304D">
        <w:rPr>
          <w:rFonts w:cstheme="minorHAnsi"/>
        </w:rPr>
        <w:t xml:space="preserve"> The samples should look turbid, indicating bacterial growth.</w:t>
      </w:r>
    </w:p>
    <w:p w14:paraId="3902C648" w14:textId="23498F34" w:rsidR="007A3DD5" w:rsidRDefault="00D26316" w:rsidP="006B147A">
      <w:pPr>
        <w:pStyle w:val="ListParagraph"/>
        <w:numPr>
          <w:ilvl w:val="0"/>
          <w:numId w:val="4"/>
        </w:numPr>
        <w:spacing w:after="120" w:line="240" w:lineRule="auto"/>
        <w:ind w:left="720"/>
        <w:contextualSpacing w:val="0"/>
        <w:rPr>
          <w:rFonts w:cstheme="minorHAnsi"/>
        </w:rPr>
      </w:pPr>
      <w:r>
        <w:rPr>
          <w:rFonts w:cstheme="minorHAnsi"/>
        </w:rPr>
        <w:t>P</w:t>
      </w:r>
      <w:r w:rsidR="000D2E5B">
        <w:rPr>
          <w:rFonts w:cstheme="minorHAnsi"/>
        </w:rPr>
        <w:t>repare a 1/500</w:t>
      </w:r>
      <w:r w:rsidR="007A3DD5">
        <w:rPr>
          <w:rFonts w:cstheme="minorHAnsi"/>
        </w:rPr>
        <w:t xml:space="preserve"> dilut</w:t>
      </w:r>
      <w:r w:rsidR="000D2E5B">
        <w:rPr>
          <w:rFonts w:cstheme="minorHAnsi"/>
        </w:rPr>
        <w:t>ion of</w:t>
      </w:r>
      <w:r w:rsidR="007A3DD5">
        <w:rPr>
          <w:rFonts w:cstheme="minorHAnsi"/>
        </w:rPr>
        <w:t xml:space="preserve"> the </w:t>
      </w:r>
      <w:r w:rsidR="000D2E5B">
        <w:rPr>
          <w:rFonts w:cstheme="minorHAnsi"/>
        </w:rPr>
        <w:t xml:space="preserve">initial bacterial culture in </w:t>
      </w:r>
      <w:r w:rsidR="00EC310E">
        <w:rPr>
          <w:rFonts w:cstheme="minorHAnsi"/>
        </w:rPr>
        <w:t xml:space="preserve">fresh </w:t>
      </w:r>
      <w:r w:rsidR="001F27AE">
        <w:rPr>
          <w:rFonts w:cstheme="minorHAnsi"/>
        </w:rPr>
        <w:t>LB med</w:t>
      </w:r>
      <w:r w:rsidR="0058304D">
        <w:rPr>
          <w:rFonts w:cstheme="minorHAnsi"/>
        </w:rPr>
        <w:t>ia</w:t>
      </w:r>
      <w:r w:rsidR="000D2E5B">
        <w:rPr>
          <w:rFonts w:cstheme="minorHAnsi"/>
        </w:rPr>
        <w:t xml:space="preserve"> containing the appropriate antibiotics and chemicals</w:t>
      </w:r>
      <w:r>
        <w:rPr>
          <w:rFonts w:cstheme="minorHAnsi"/>
        </w:rPr>
        <w:t xml:space="preserve"> </w:t>
      </w:r>
      <w:r w:rsidR="001F27AE">
        <w:rPr>
          <w:rFonts w:cstheme="minorHAnsi"/>
        </w:rPr>
        <w:t xml:space="preserve">by </w:t>
      </w:r>
      <w:r>
        <w:rPr>
          <w:rFonts w:cstheme="minorHAnsi"/>
        </w:rPr>
        <w:t xml:space="preserve">mixing </w:t>
      </w:r>
      <w:r w:rsidR="001F27AE">
        <w:rPr>
          <w:rFonts w:cstheme="minorHAnsi"/>
        </w:rPr>
        <w:t xml:space="preserve">100 mL of fresh LB </w:t>
      </w:r>
      <w:r w:rsidR="00413B00">
        <w:rPr>
          <w:rFonts w:cstheme="minorHAnsi"/>
        </w:rPr>
        <w:t xml:space="preserve">media </w:t>
      </w:r>
      <w:r w:rsidR="001F27AE">
        <w:rPr>
          <w:rFonts w:cstheme="minorHAnsi"/>
        </w:rPr>
        <w:t>with antibiotic</w:t>
      </w:r>
      <w:r w:rsidR="000D2E5B">
        <w:rPr>
          <w:rFonts w:cstheme="minorHAnsi"/>
        </w:rPr>
        <w:t xml:space="preserve">s and </w:t>
      </w:r>
      <w:r w:rsidR="000D2E5B">
        <w:rPr>
          <w:rFonts w:cstheme="minorHAnsi"/>
        </w:rPr>
        <w:lastRenderedPageBreak/>
        <w:t>chemicals</w:t>
      </w:r>
      <w:r w:rsidR="005A4C26">
        <w:rPr>
          <w:rFonts w:cstheme="minorHAnsi"/>
        </w:rPr>
        <w:t xml:space="preserve"> (</w:t>
      </w:r>
      <w:r w:rsidR="005A4C26" w:rsidRPr="005A4C26">
        <w:rPr>
          <w:rFonts w:cstheme="minorHAnsi"/>
          <w:b/>
          <w:bCs/>
          <w:i/>
          <w:iCs/>
        </w:rPr>
        <w:t xml:space="preserve">pre-warmed at 37 </w:t>
      </w:r>
      <w:r w:rsidR="005A4C26" w:rsidRPr="005A4C26">
        <w:rPr>
          <w:rFonts w:cstheme="minorHAnsi"/>
          <w:b/>
          <w:bCs/>
          <w:i/>
          <w:iCs/>
        </w:rPr>
        <w:sym w:font="Symbol" w:char="F0B0"/>
      </w:r>
      <w:r w:rsidR="005A4C26" w:rsidRPr="005A4C26">
        <w:rPr>
          <w:rFonts w:cstheme="minorHAnsi"/>
          <w:b/>
          <w:bCs/>
          <w:i/>
          <w:iCs/>
        </w:rPr>
        <w:t>C</w:t>
      </w:r>
      <w:r w:rsidR="005A4C26">
        <w:rPr>
          <w:rFonts w:cstheme="minorHAnsi"/>
        </w:rPr>
        <w:t>)</w:t>
      </w:r>
      <w:r>
        <w:rPr>
          <w:rFonts w:cstheme="minorHAnsi"/>
        </w:rPr>
        <w:t xml:space="preserve"> and 200 µL</w:t>
      </w:r>
      <w:r w:rsidRPr="006D550D">
        <w:rPr>
          <w:rFonts w:cstheme="minorHAnsi"/>
        </w:rPr>
        <w:t xml:space="preserve"> </w:t>
      </w:r>
      <w:r>
        <w:rPr>
          <w:rFonts w:cstheme="minorHAnsi"/>
        </w:rPr>
        <w:t>of initial culture in a 250</w:t>
      </w:r>
      <w:r w:rsidR="00074A75">
        <w:rPr>
          <w:rFonts w:cstheme="minorHAnsi"/>
        </w:rPr>
        <w:t xml:space="preserve"> mL</w:t>
      </w:r>
      <w:r>
        <w:rPr>
          <w:rFonts w:cstheme="minorHAnsi"/>
        </w:rPr>
        <w:t xml:space="preserve"> Erlenmeyer flask.</w:t>
      </w:r>
      <w:r w:rsidR="001F27AE">
        <w:rPr>
          <w:rFonts w:cstheme="minorHAnsi"/>
        </w:rPr>
        <w:t xml:space="preserve"> Incubate </w:t>
      </w:r>
      <w:r w:rsidR="0058304D">
        <w:rPr>
          <w:rFonts w:cstheme="minorHAnsi"/>
        </w:rPr>
        <w:t xml:space="preserve">for </w:t>
      </w:r>
      <w:r>
        <w:rPr>
          <w:rFonts w:cstheme="minorHAnsi"/>
        </w:rPr>
        <w:sym w:font="Symbol" w:char="F07E"/>
      </w:r>
      <w:r w:rsidR="001F27AE">
        <w:rPr>
          <w:rFonts w:cstheme="minorHAnsi"/>
        </w:rPr>
        <w:t>16 hours</w:t>
      </w:r>
      <w:r>
        <w:rPr>
          <w:rFonts w:cstheme="minorHAnsi"/>
        </w:rPr>
        <w:t xml:space="preserve"> </w:t>
      </w:r>
      <w:r w:rsidR="001F27AE">
        <w:rPr>
          <w:rFonts w:cstheme="minorHAnsi"/>
        </w:rPr>
        <w:t>at 37</w:t>
      </w:r>
      <w:r w:rsidR="005A4C26">
        <w:rPr>
          <w:rFonts w:cstheme="minorHAnsi"/>
        </w:rPr>
        <w:t xml:space="preserve"> </w:t>
      </w:r>
      <w:r w:rsidR="001F27AE" w:rsidRPr="00D8047F">
        <w:rPr>
          <w:rFonts w:ascii="Calibri" w:hAnsi="Calibri" w:cs="Calibri"/>
          <w:vertAlign w:val="superscript"/>
        </w:rPr>
        <w:t>o</w:t>
      </w:r>
      <w:r w:rsidR="001F27AE">
        <w:rPr>
          <w:rFonts w:cstheme="minorHAnsi"/>
        </w:rPr>
        <w:t>C</w:t>
      </w:r>
      <w:r w:rsidR="0058304D">
        <w:rPr>
          <w:rFonts w:cstheme="minorHAnsi"/>
        </w:rPr>
        <w:t>, 225 r.p.m.</w:t>
      </w:r>
      <w:r w:rsidR="001F27AE">
        <w:rPr>
          <w:rFonts w:cstheme="minorHAnsi"/>
        </w:rPr>
        <w:t xml:space="preserve"> </w:t>
      </w:r>
      <w:r w:rsidR="0058304D">
        <w:rPr>
          <w:rFonts w:cstheme="minorHAnsi"/>
        </w:rPr>
        <w:t>in an orbital shaker incubator</w:t>
      </w:r>
      <w:r w:rsidR="001F27AE">
        <w:rPr>
          <w:rFonts w:cstheme="minorHAnsi"/>
        </w:rPr>
        <w:t>.</w:t>
      </w:r>
      <w:r w:rsidR="00183FA8">
        <w:rPr>
          <w:rFonts w:cstheme="minorHAnsi"/>
        </w:rPr>
        <w:t xml:space="preserve"> </w:t>
      </w:r>
      <w:r w:rsidR="0058304D">
        <w:rPr>
          <w:rFonts w:cstheme="minorHAnsi"/>
        </w:rPr>
        <w:t>The samples should look turbid.</w:t>
      </w:r>
    </w:p>
    <w:p w14:paraId="21B352AE" w14:textId="1570D406" w:rsidR="00700A21" w:rsidRDefault="00700A21" w:rsidP="006B147A">
      <w:pPr>
        <w:pStyle w:val="ListParagraph"/>
        <w:numPr>
          <w:ilvl w:val="0"/>
          <w:numId w:val="4"/>
        </w:numPr>
        <w:spacing w:after="120" w:line="240" w:lineRule="auto"/>
        <w:ind w:left="720"/>
        <w:contextualSpacing w:val="0"/>
        <w:rPr>
          <w:rFonts w:cstheme="minorHAnsi"/>
        </w:rPr>
      </w:pPr>
      <w:r w:rsidRPr="00964E4A">
        <w:rPr>
          <w:rFonts w:cstheme="minorHAnsi"/>
        </w:rPr>
        <w:t xml:space="preserve">Carefully </w:t>
      </w:r>
      <w:r>
        <w:rPr>
          <w:rFonts w:cstheme="minorHAnsi"/>
        </w:rPr>
        <w:t xml:space="preserve">invert </w:t>
      </w:r>
      <w:r w:rsidRPr="00964E4A">
        <w:rPr>
          <w:rFonts w:cstheme="minorHAnsi"/>
        </w:rPr>
        <w:t>the</w:t>
      </w:r>
      <w:r>
        <w:rPr>
          <w:rFonts w:cstheme="minorHAnsi"/>
        </w:rPr>
        <w:t xml:space="preserve"> remaining bacterial culture</w:t>
      </w:r>
      <w:r w:rsidRPr="009F0939">
        <w:rPr>
          <w:rFonts w:cstheme="minorHAnsi"/>
        </w:rPr>
        <w:t xml:space="preserve"> into </w:t>
      </w:r>
      <w:r>
        <w:rPr>
          <w:rFonts w:cstheme="minorHAnsi"/>
        </w:rPr>
        <w:t xml:space="preserve">the waste </w:t>
      </w:r>
      <w:r w:rsidRPr="009F0939">
        <w:rPr>
          <w:rFonts w:cstheme="minorHAnsi"/>
        </w:rPr>
        <w:t xml:space="preserve">container </w:t>
      </w:r>
      <w:r>
        <w:rPr>
          <w:rFonts w:cstheme="minorHAnsi"/>
        </w:rPr>
        <w:t>with bleach and let the</w:t>
      </w:r>
      <w:r w:rsidRPr="00964E4A">
        <w:rPr>
          <w:rFonts w:cstheme="minorHAnsi"/>
        </w:rPr>
        <w:t xml:space="preserve"> bleach solution </w:t>
      </w:r>
      <w:r>
        <w:rPr>
          <w:rFonts w:cstheme="minorHAnsi"/>
        </w:rPr>
        <w:t xml:space="preserve">to rest for </w:t>
      </w:r>
      <w:r w:rsidR="00657EA0">
        <w:rPr>
          <w:rFonts w:cstheme="minorHAnsi"/>
        </w:rPr>
        <w:t>at least 30</w:t>
      </w:r>
      <w:r>
        <w:rPr>
          <w:rFonts w:cstheme="minorHAnsi"/>
        </w:rPr>
        <w:t xml:space="preserve"> minutes</w:t>
      </w:r>
      <w:r w:rsidR="00DE47F0">
        <w:rPr>
          <w:rFonts w:cstheme="minorHAnsi"/>
        </w:rPr>
        <w:t>. D</w:t>
      </w:r>
      <w:r>
        <w:rPr>
          <w:rFonts w:cstheme="minorHAnsi"/>
        </w:rPr>
        <w:t xml:space="preserve">ispose the solution </w:t>
      </w:r>
      <w:r w:rsidR="0068635B">
        <w:rPr>
          <w:rFonts w:cstheme="minorHAnsi"/>
        </w:rPr>
        <w:t>into</w:t>
      </w:r>
      <w:r w:rsidR="00DE47F0">
        <w:rPr>
          <w:rFonts w:cstheme="minorHAnsi"/>
        </w:rPr>
        <w:t xml:space="preserve"> </w:t>
      </w:r>
      <w:r w:rsidRPr="00964E4A">
        <w:rPr>
          <w:rFonts w:cstheme="minorHAnsi"/>
        </w:rPr>
        <w:t xml:space="preserve">the </w:t>
      </w:r>
      <w:r w:rsidR="00F16A9C">
        <w:rPr>
          <w:rFonts w:cstheme="minorHAnsi"/>
        </w:rPr>
        <w:t xml:space="preserve">proper </w:t>
      </w:r>
      <w:r w:rsidR="00727B83">
        <w:rPr>
          <w:rFonts w:cstheme="minorHAnsi"/>
        </w:rPr>
        <w:t>waste container</w:t>
      </w:r>
      <w:r w:rsidRPr="00964E4A">
        <w:rPr>
          <w:rFonts w:cstheme="minorHAnsi"/>
        </w:rPr>
        <w:t xml:space="preserve"> and discard the materials in a biological waste (</w:t>
      </w:r>
      <w:r w:rsidR="006B147A">
        <w:rPr>
          <w:rFonts w:cstheme="minorHAnsi"/>
        </w:rPr>
        <w:t xml:space="preserve">trash </w:t>
      </w:r>
      <w:r w:rsidRPr="00964E4A">
        <w:rPr>
          <w:rFonts w:cstheme="minorHAnsi"/>
        </w:rPr>
        <w:t>can with red bag).</w:t>
      </w:r>
    </w:p>
    <w:p w14:paraId="7DAC727F" w14:textId="377390B7" w:rsidR="002D3B76" w:rsidRDefault="002D3B76" w:rsidP="006B147A">
      <w:pPr>
        <w:pStyle w:val="ListParagraph"/>
        <w:numPr>
          <w:ilvl w:val="0"/>
          <w:numId w:val="4"/>
        </w:numPr>
        <w:spacing w:after="120" w:line="240" w:lineRule="auto"/>
        <w:ind w:left="720"/>
        <w:contextualSpacing w:val="0"/>
        <w:rPr>
          <w:rFonts w:cstheme="minorHAnsi"/>
        </w:rPr>
      </w:pPr>
      <w:bookmarkStart w:id="7" w:name="_Hlk80872594"/>
      <w:r>
        <w:rPr>
          <w:rFonts w:cstheme="minorHAnsi"/>
        </w:rPr>
        <w:t xml:space="preserve">The working area </w:t>
      </w:r>
      <w:r w:rsidR="006D510C">
        <w:rPr>
          <w:rFonts w:cstheme="minorHAnsi"/>
        </w:rPr>
        <w:t xml:space="preserve">and </w:t>
      </w:r>
      <w:r w:rsidR="00A40DB8">
        <w:rPr>
          <w:rFonts w:cstheme="minorHAnsi"/>
        </w:rPr>
        <w:t>an</w:t>
      </w:r>
      <w:r w:rsidR="006D510C">
        <w:rPr>
          <w:rFonts w:cstheme="minorHAnsi"/>
        </w:rPr>
        <w:t xml:space="preserve">y material </w:t>
      </w:r>
      <w:r>
        <w:rPr>
          <w:rFonts w:cstheme="minorHAnsi"/>
        </w:rPr>
        <w:t xml:space="preserve">should be sanitized using 70% ethanol </w:t>
      </w:r>
      <w:r w:rsidR="00615EB6">
        <w:rPr>
          <w:rFonts w:cstheme="minorHAnsi"/>
        </w:rPr>
        <w:t>at the end</w:t>
      </w:r>
      <w:bookmarkEnd w:id="7"/>
      <w:r>
        <w:rPr>
          <w:rFonts w:cstheme="minorHAnsi"/>
        </w:rPr>
        <w:t>.</w:t>
      </w:r>
    </w:p>
    <w:p w14:paraId="2C4567D0" w14:textId="0065CF76" w:rsidR="002D3B76" w:rsidRPr="00615EB6" w:rsidRDefault="000F7DF4" w:rsidP="006B147A">
      <w:pPr>
        <w:spacing w:after="0" w:line="240" w:lineRule="auto"/>
        <w:ind w:left="360"/>
        <w:rPr>
          <w:rFonts w:cstheme="minorHAnsi"/>
        </w:rPr>
      </w:pPr>
      <w:r w:rsidRPr="00E13A9C">
        <w:rPr>
          <w:rFonts w:cstheme="minorHAnsi"/>
          <w:i/>
          <w:iCs/>
          <w:u w:val="single"/>
        </w:rPr>
        <w:t>Purification Process</w:t>
      </w:r>
      <w:r w:rsidR="00E13A9C">
        <w:rPr>
          <w:rFonts w:cstheme="minorHAnsi"/>
        </w:rPr>
        <w:t>:</w:t>
      </w:r>
    </w:p>
    <w:p w14:paraId="727741AF" w14:textId="77777777" w:rsidR="00AD686E" w:rsidRDefault="00D8047F" w:rsidP="00AD686E">
      <w:pPr>
        <w:pStyle w:val="ListParagraph"/>
        <w:numPr>
          <w:ilvl w:val="0"/>
          <w:numId w:val="10"/>
        </w:numPr>
        <w:spacing w:after="120" w:line="240" w:lineRule="auto"/>
        <w:ind w:left="720"/>
        <w:contextualSpacing w:val="0"/>
        <w:rPr>
          <w:rFonts w:cstheme="minorHAnsi"/>
        </w:rPr>
      </w:pPr>
      <w:r>
        <w:rPr>
          <w:rFonts w:cstheme="minorHAnsi"/>
        </w:rPr>
        <w:t>The working area should be sanitized using 70% ethanol prior to placing any materials on the bench.</w:t>
      </w:r>
    </w:p>
    <w:p w14:paraId="17800310" w14:textId="5EF23411" w:rsidR="00BA44C9" w:rsidRPr="00AD686E" w:rsidRDefault="00BA44C9" w:rsidP="00AD686E">
      <w:pPr>
        <w:pStyle w:val="ListParagraph"/>
        <w:numPr>
          <w:ilvl w:val="0"/>
          <w:numId w:val="10"/>
        </w:numPr>
        <w:spacing w:after="120" w:line="240" w:lineRule="auto"/>
        <w:ind w:left="720"/>
        <w:contextualSpacing w:val="0"/>
        <w:rPr>
          <w:rFonts w:cstheme="minorHAnsi"/>
        </w:rPr>
      </w:pPr>
      <w:r>
        <w:t xml:space="preserve">Prepare the waste container with concentrated bleach for decontamination. </w:t>
      </w:r>
      <w:r w:rsidRPr="00AD686E">
        <w:rPr>
          <w:b/>
          <w:bCs/>
          <w:i/>
          <w:iCs/>
        </w:rPr>
        <w:t xml:space="preserve">Any material that is in contact with </w:t>
      </w:r>
      <w:r w:rsidR="001A554F">
        <w:rPr>
          <w:b/>
          <w:bCs/>
          <w:i/>
          <w:iCs/>
        </w:rPr>
        <w:t xml:space="preserve">intact </w:t>
      </w:r>
      <w:r w:rsidRPr="00AD686E">
        <w:rPr>
          <w:b/>
          <w:bCs/>
          <w:i/>
          <w:iCs/>
        </w:rPr>
        <w:t>bacteria must be decontaminated in this flask</w:t>
      </w:r>
      <w:r w:rsidR="00A64F61">
        <w:rPr>
          <w:b/>
          <w:bCs/>
          <w:i/>
          <w:iCs/>
        </w:rPr>
        <w:t xml:space="preserve"> for at least 30 minutes</w:t>
      </w:r>
      <w:r>
        <w:t>.</w:t>
      </w:r>
    </w:p>
    <w:p w14:paraId="61FB68C9" w14:textId="05A813C2" w:rsidR="001F27AE" w:rsidRDefault="001F27AE" w:rsidP="00AD686E">
      <w:pPr>
        <w:pStyle w:val="ListParagraph"/>
        <w:numPr>
          <w:ilvl w:val="0"/>
          <w:numId w:val="10"/>
        </w:numPr>
        <w:spacing w:after="120" w:line="240" w:lineRule="auto"/>
        <w:ind w:left="720"/>
        <w:contextualSpacing w:val="0"/>
        <w:rPr>
          <w:rFonts w:cstheme="minorHAnsi"/>
        </w:rPr>
      </w:pPr>
      <w:r w:rsidRPr="00351AD1">
        <w:rPr>
          <w:rFonts w:cstheme="minorHAnsi"/>
        </w:rPr>
        <w:t xml:space="preserve">Properly label </w:t>
      </w:r>
      <w:r w:rsidR="00574E0D" w:rsidRPr="00351AD1">
        <w:rPr>
          <w:rFonts w:cstheme="minorHAnsi"/>
        </w:rPr>
        <w:t xml:space="preserve">the </w:t>
      </w:r>
      <w:r w:rsidRPr="00351AD1">
        <w:rPr>
          <w:rFonts w:cstheme="minorHAnsi"/>
        </w:rPr>
        <w:t xml:space="preserve">50 mL </w:t>
      </w:r>
      <w:r w:rsidR="00D04B3D" w:rsidRPr="00351AD1">
        <w:rPr>
          <w:rFonts w:cstheme="minorHAnsi"/>
        </w:rPr>
        <w:t xml:space="preserve">Oak Ridge </w:t>
      </w:r>
      <w:r w:rsidR="00574E0D" w:rsidRPr="00351AD1">
        <w:rPr>
          <w:rFonts w:cstheme="minorHAnsi"/>
        </w:rPr>
        <w:t xml:space="preserve">centrifuge </w:t>
      </w:r>
      <w:r w:rsidRPr="00351AD1">
        <w:rPr>
          <w:rFonts w:cstheme="minorHAnsi"/>
        </w:rPr>
        <w:t>tube</w:t>
      </w:r>
      <w:r w:rsidR="00574E0D" w:rsidRPr="00351AD1">
        <w:rPr>
          <w:rFonts w:cstheme="minorHAnsi"/>
        </w:rPr>
        <w:t>s</w:t>
      </w:r>
      <w:r w:rsidR="00D04B3D" w:rsidRPr="00351AD1">
        <w:rPr>
          <w:rFonts w:cstheme="minorHAnsi"/>
        </w:rPr>
        <w:t>,</w:t>
      </w:r>
      <w:r w:rsidR="00574E0D" w:rsidRPr="00351AD1">
        <w:rPr>
          <w:rFonts w:cstheme="minorHAnsi"/>
        </w:rPr>
        <w:t xml:space="preserve"> </w:t>
      </w:r>
      <w:r w:rsidR="00D04B3D" w:rsidRPr="00351AD1">
        <w:rPr>
          <w:rFonts w:cstheme="minorHAnsi"/>
        </w:rPr>
        <w:t xml:space="preserve">the </w:t>
      </w:r>
      <w:r w:rsidR="00574E0D" w:rsidRPr="00351AD1">
        <w:rPr>
          <w:rFonts w:cstheme="minorHAnsi"/>
        </w:rPr>
        <w:t>1.5 mL microtube</w:t>
      </w:r>
      <w:r w:rsidR="00D04B3D" w:rsidRPr="00351AD1">
        <w:rPr>
          <w:rFonts w:cstheme="minorHAnsi"/>
        </w:rPr>
        <w:t xml:space="preserve">s to be used for DNA elution, and the </w:t>
      </w:r>
      <w:r w:rsidRPr="00351AD1">
        <w:rPr>
          <w:rFonts w:cstheme="minorHAnsi"/>
        </w:rPr>
        <w:t xml:space="preserve">QIAGEN-tip 500 </w:t>
      </w:r>
      <w:r w:rsidR="00D04B3D" w:rsidRPr="00351AD1">
        <w:rPr>
          <w:rFonts w:cstheme="minorHAnsi"/>
        </w:rPr>
        <w:t xml:space="preserve">column. </w:t>
      </w:r>
      <w:r w:rsidR="00351AD1" w:rsidRPr="00351AD1">
        <w:rPr>
          <w:rFonts w:cstheme="minorHAnsi"/>
        </w:rPr>
        <w:t xml:space="preserve">Set </w:t>
      </w:r>
      <w:r w:rsidR="00706646" w:rsidRPr="00351AD1">
        <w:rPr>
          <w:rFonts w:cstheme="minorHAnsi"/>
        </w:rPr>
        <w:t>the column</w:t>
      </w:r>
      <w:r w:rsidR="00351AD1" w:rsidRPr="00351AD1">
        <w:rPr>
          <w:rFonts w:cstheme="minorHAnsi"/>
        </w:rPr>
        <w:t xml:space="preserve"> in the proper stand</w:t>
      </w:r>
      <w:r w:rsidR="00706646" w:rsidRPr="00351AD1">
        <w:rPr>
          <w:rFonts w:cstheme="minorHAnsi"/>
        </w:rPr>
        <w:t xml:space="preserve"> and cover the top opening</w:t>
      </w:r>
      <w:r w:rsidR="00351AD1" w:rsidRPr="00351AD1">
        <w:rPr>
          <w:rFonts w:cstheme="minorHAnsi"/>
        </w:rPr>
        <w:t xml:space="preserve"> with aluminum foil or paraffin</w:t>
      </w:r>
      <w:r w:rsidRPr="00351AD1">
        <w:rPr>
          <w:rFonts w:cstheme="minorHAnsi"/>
        </w:rPr>
        <w:t>.</w:t>
      </w:r>
      <w:r w:rsidR="00D04B3D" w:rsidRPr="00351AD1">
        <w:rPr>
          <w:rFonts w:cstheme="minorHAnsi"/>
        </w:rPr>
        <w:t xml:space="preserve"> Place the </w:t>
      </w:r>
      <w:r w:rsidR="00D04B3D" w:rsidRPr="00351AD1">
        <w:rPr>
          <w:rFonts w:cstheme="minorHAnsi"/>
          <w:b/>
          <w:bCs/>
        </w:rPr>
        <w:t>Buffer P2</w:t>
      </w:r>
      <w:r w:rsidR="00D04B3D" w:rsidRPr="00351AD1">
        <w:rPr>
          <w:rFonts w:cstheme="minorHAnsi"/>
        </w:rPr>
        <w:t xml:space="preserve"> at 37 </w:t>
      </w:r>
      <w:r w:rsidR="00D04B3D" w:rsidRPr="00351AD1">
        <w:rPr>
          <w:rFonts w:cstheme="minorHAnsi"/>
        </w:rPr>
        <w:sym w:font="Symbol" w:char="F0B0"/>
      </w:r>
      <w:r w:rsidR="00D04B3D" w:rsidRPr="00351AD1">
        <w:rPr>
          <w:rFonts w:cstheme="minorHAnsi"/>
        </w:rPr>
        <w:t xml:space="preserve">C to dissolve any solid, prechill the </w:t>
      </w:r>
      <w:r w:rsidR="00D04B3D" w:rsidRPr="00351AD1">
        <w:rPr>
          <w:rFonts w:cstheme="minorHAnsi"/>
          <w:b/>
          <w:bCs/>
        </w:rPr>
        <w:t>Buffer P3</w:t>
      </w:r>
      <w:r w:rsidR="00D04B3D" w:rsidRPr="00351AD1">
        <w:rPr>
          <w:rFonts w:cstheme="minorHAnsi"/>
        </w:rPr>
        <w:t xml:space="preserve"> in ice or 4 </w:t>
      </w:r>
      <w:r w:rsidR="00D04B3D" w:rsidRPr="00351AD1">
        <w:rPr>
          <w:rFonts w:cstheme="minorHAnsi"/>
        </w:rPr>
        <w:sym w:font="Symbol" w:char="F0B0"/>
      </w:r>
      <w:r w:rsidR="00D04B3D" w:rsidRPr="00351AD1">
        <w:rPr>
          <w:rFonts w:cstheme="minorHAnsi"/>
        </w:rPr>
        <w:t xml:space="preserve">C, and prewarm 300 </w:t>
      </w:r>
      <w:r w:rsidR="00D04B3D">
        <w:rPr>
          <w:rFonts w:cstheme="minorHAnsi"/>
        </w:rPr>
        <w:sym w:font="Symbol" w:char="F06D"/>
      </w:r>
      <w:r w:rsidR="00D04B3D" w:rsidRPr="00D04B3D">
        <w:rPr>
          <w:rFonts w:cstheme="minorHAnsi"/>
        </w:rPr>
        <w:t>L of water</w:t>
      </w:r>
      <w:r w:rsidR="00D04B3D">
        <w:rPr>
          <w:rFonts w:cstheme="minorHAnsi"/>
        </w:rPr>
        <w:t xml:space="preserve"> to be used during elution at 37 </w:t>
      </w:r>
      <w:r w:rsidR="00D04B3D">
        <w:rPr>
          <w:rFonts w:cstheme="minorHAnsi"/>
        </w:rPr>
        <w:sym w:font="Symbol" w:char="F0B0"/>
      </w:r>
      <w:r w:rsidR="00D04B3D">
        <w:rPr>
          <w:rFonts w:cstheme="minorHAnsi"/>
        </w:rPr>
        <w:t>C.</w:t>
      </w:r>
    </w:p>
    <w:p w14:paraId="0FD56AE1" w14:textId="6E6455CC" w:rsidR="009F0939" w:rsidRDefault="001F27AE" w:rsidP="00AD686E">
      <w:pPr>
        <w:pStyle w:val="ListParagraph"/>
        <w:numPr>
          <w:ilvl w:val="0"/>
          <w:numId w:val="10"/>
        </w:numPr>
        <w:spacing w:after="0" w:line="240" w:lineRule="auto"/>
        <w:ind w:left="720"/>
        <w:contextualSpacing w:val="0"/>
        <w:rPr>
          <w:rFonts w:cstheme="minorHAnsi"/>
        </w:rPr>
      </w:pPr>
      <w:r>
        <w:rPr>
          <w:rFonts w:cstheme="minorHAnsi"/>
        </w:rPr>
        <w:t xml:space="preserve">Transfer </w:t>
      </w:r>
      <w:r w:rsidR="00342909">
        <w:rPr>
          <w:rFonts w:cstheme="minorHAnsi"/>
        </w:rPr>
        <w:t xml:space="preserve">the </w:t>
      </w:r>
      <w:r w:rsidR="00B36B02">
        <w:rPr>
          <w:rFonts w:cstheme="minorHAnsi"/>
        </w:rPr>
        <w:t>100</w:t>
      </w:r>
      <w:r w:rsidR="006B1DE2">
        <w:rPr>
          <w:rFonts w:cstheme="minorHAnsi"/>
        </w:rPr>
        <w:t xml:space="preserve"> mL of </w:t>
      </w:r>
      <w:r w:rsidR="00342909">
        <w:rPr>
          <w:rFonts w:cstheme="minorHAnsi"/>
        </w:rPr>
        <w:t>culture media</w:t>
      </w:r>
      <w:r>
        <w:rPr>
          <w:rFonts w:cstheme="minorHAnsi"/>
        </w:rPr>
        <w:t xml:space="preserve"> </w:t>
      </w:r>
      <w:r w:rsidR="00342909">
        <w:rPr>
          <w:rFonts w:cstheme="minorHAnsi"/>
        </w:rPr>
        <w:t>in</w:t>
      </w:r>
      <w:r>
        <w:rPr>
          <w:rFonts w:cstheme="minorHAnsi"/>
        </w:rPr>
        <w:t xml:space="preserve">to a </w:t>
      </w:r>
      <w:r w:rsidR="00CA4E93">
        <w:rPr>
          <w:rFonts w:cstheme="minorHAnsi"/>
        </w:rPr>
        <w:t>2</w:t>
      </w:r>
      <w:r w:rsidR="00B36B02">
        <w:rPr>
          <w:rFonts w:cstheme="minorHAnsi"/>
        </w:rPr>
        <w:t>50 mL centrifuge bottle</w:t>
      </w:r>
      <w:r>
        <w:rPr>
          <w:rFonts w:cstheme="minorHAnsi"/>
        </w:rPr>
        <w:t xml:space="preserve"> </w:t>
      </w:r>
      <w:r w:rsidR="006B147A">
        <w:rPr>
          <w:rFonts w:cstheme="minorHAnsi"/>
        </w:rPr>
        <w:t>and c</w:t>
      </w:r>
      <w:r>
        <w:rPr>
          <w:rFonts w:cstheme="minorHAnsi"/>
        </w:rPr>
        <w:t xml:space="preserve">entrifuge </w:t>
      </w:r>
      <w:r w:rsidR="006B6C7B" w:rsidRPr="001F27AE">
        <w:rPr>
          <w:rFonts w:cstheme="minorHAnsi"/>
        </w:rPr>
        <w:t>at 6,000</w:t>
      </w:r>
      <w:r w:rsidR="00334138" w:rsidRPr="001F27AE">
        <w:rPr>
          <w:rFonts w:cstheme="minorHAnsi"/>
        </w:rPr>
        <w:t xml:space="preserve"> x </w:t>
      </w:r>
      <w:r w:rsidR="006B6C7B" w:rsidRPr="001F27AE">
        <w:rPr>
          <w:rFonts w:cstheme="minorHAnsi"/>
          <w:i/>
          <w:iCs/>
        </w:rPr>
        <w:t>g</w:t>
      </w:r>
      <w:r w:rsidR="006B6C7B" w:rsidRPr="001F27AE">
        <w:rPr>
          <w:rFonts w:cstheme="minorHAnsi"/>
        </w:rPr>
        <w:t xml:space="preserve"> </w:t>
      </w:r>
      <w:r w:rsidR="00EE1C23">
        <w:rPr>
          <w:rFonts w:cstheme="minorHAnsi"/>
        </w:rPr>
        <w:t xml:space="preserve">(preferably </w:t>
      </w:r>
      <w:r w:rsidR="00EE1C23" w:rsidRPr="009F0939">
        <w:rPr>
          <w:rFonts w:cstheme="minorHAnsi"/>
        </w:rPr>
        <w:t>at 4°C</w:t>
      </w:r>
      <w:r w:rsidR="00EE1C23">
        <w:rPr>
          <w:rFonts w:cstheme="minorHAnsi"/>
        </w:rPr>
        <w:t>)</w:t>
      </w:r>
      <w:r w:rsidR="002F7166" w:rsidRPr="001F27AE">
        <w:rPr>
          <w:rFonts w:cstheme="minorHAnsi"/>
        </w:rPr>
        <w:t xml:space="preserve"> for 1</w:t>
      </w:r>
      <w:r w:rsidR="00D8047F" w:rsidRPr="001F27AE">
        <w:rPr>
          <w:rFonts w:cstheme="minorHAnsi"/>
        </w:rPr>
        <w:t>5</w:t>
      </w:r>
      <w:r w:rsidR="00334138" w:rsidRPr="001F27AE">
        <w:rPr>
          <w:rFonts w:cstheme="minorHAnsi"/>
        </w:rPr>
        <w:t xml:space="preserve"> </w:t>
      </w:r>
      <w:r w:rsidR="002F7166" w:rsidRPr="001F27AE">
        <w:rPr>
          <w:rFonts w:cstheme="minorHAnsi"/>
        </w:rPr>
        <w:t>min</w:t>
      </w:r>
      <w:r w:rsidR="00334138" w:rsidRPr="001F27AE">
        <w:rPr>
          <w:rFonts w:cstheme="minorHAnsi"/>
        </w:rPr>
        <w:t>utes</w:t>
      </w:r>
      <w:r w:rsidR="00D8047F" w:rsidRPr="001F27AE">
        <w:rPr>
          <w:rFonts w:cstheme="minorHAnsi"/>
        </w:rPr>
        <w:t xml:space="preserve"> to harvest </w:t>
      </w:r>
      <w:r w:rsidR="00EA756B" w:rsidRPr="001F27AE">
        <w:rPr>
          <w:rFonts w:cstheme="minorHAnsi"/>
        </w:rPr>
        <w:t>the bacterial cells</w:t>
      </w:r>
      <w:r w:rsidR="002F7166" w:rsidRPr="001F27AE">
        <w:rPr>
          <w:rFonts w:cstheme="minorHAnsi"/>
        </w:rPr>
        <w:t>.</w:t>
      </w:r>
      <w:r w:rsidR="00EA756B" w:rsidRPr="001F27AE">
        <w:rPr>
          <w:rFonts w:cstheme="minorHAnsi"/>
        </w:rPr>
        <w:t xml:space="preserve"> Use this time to place a medium</w:t>
      </w:r>
      <w:r w:rsidR="005930E0">
        <w:rPr>
          <w:rFonts w:cstheme="minorHAnsi"/>
        </w:rPr>
        <w:t xml:space="preserve">-size </w:t>
      </w:r>
      <w:r w:rsidR="00EA756B" w:rsidRPr="001F27AE">
        <w:rPr>
          <w:rFonts w:cstheme="minorHAnsi"/>
        </w:rPr>
        <w:t>piece</w:t>
      </w:r>
      <w:r w:rsidR="005930E0">
        <w:rPr>
          <w:rFonts w:cstheme="minorHAnsi"/>
        </w:rPr>
        <w:t xml:space="preserve"> of</w:t>
      </w:r>
      <w:r w:rsidR="00EA756B" w:rsidRPr="001F27AE">
        <w:rPr>
          <w:rFonts w:cstheme="minorHAnsi"/>
        </w:rPr>
        <w:t xml:space="preserve"> aluminum foil on the bench and cover it with a layer of paper towel before centrifuge is done.</w:t>
      </w:r>
    </w:p>
    <w:p w14:paraId="09D4C667" w14:textId="4F22683D" w:rsidR="006B147A" w:rsidRPr="001F27AE" w:rsidRDefault="006B147A" w:rsidP="00AD686E">
      <w:pPr>
        <w:pStyle w:val="ListParagraph"/>
        <w:numPr>
          <w:ilvl w:val="1"/>
          <w:numId w:val="10"/>
        </w:numPr>
        <w:spacing w:after="120" w:line="240" w:lineRule="auto"/>
        <w:ind w:left="1080"/>
        <w:contextualSpacing w:val="0"/>
        <w:rPr>
          <w:rFonts w:cstheme="minorHAnsi"/>
        </w:rPr>
      </w:pPr>
      <w:bookmarkStart w:id="8" w:name="_Hlk80885116"/>
      <w:r>
        <w:rPr>
          <w:rFonts w:cstheme="minorHAnsi"/>
        </w:rPr>
        <w:t>In case you are purifying one sample</w:t>
      </w:r>
      <w:r w:rsidR="00D13F02">
        <w:rPr>
          <w:rFonts w:cstheme="minorHAnsi"/>
        </w:rPr>
        <w:t xml:space="preserve"> or an odd number of samples</w:t>
      </w:r>
      <w:r>
        <w:rPr>
          <w:rFonts w:cstheme="minorHAnsi"/>
        </w:rPr>
        <w:t xml:space="preserve">, fill a second </w:t>
      </w:r>
      <w:r w:rsidR="00D13F02">
        <w:rPr>
          <w:rFonts w:cstheme="minorHAnsi"/>
        </w:rPr>
        <w:t xml:space="preserve">centrifugation bottle </w:t>
      </w:r>
      <w:r>
        <w:rPr>
          <w:rFonts w:cstheme="minorHAnsi"/>
        </w:rPr>
        <w:t>with 100 ml of water to balance rotor.</w:t>
      </w:r>
    </w:p>
    <w:bookmarkEnd w:id="8"/>
    <w:p w14:paraId="42E1C067" w14:textId="01C60010" w:rsidR="00231106" w:rsidRDefault="0098496B" w:rsidP="00AD686E">
      <w:pPr>
        <w:pStyle w:val="ListParagraph"/>
        <w:widowControl w:val="0"/>
        <w:numPr>
          <w:ilvl w:val="0"/>
          <w:numId w:val="10"/>
        </w:numPr>
        <w:spacing w:after="120" w:line="240" w:lineRule="auto"/>
        <w:ind w:left="720"/>
        <w:contextualSpacing w:val="0"/>
        <w:rPr>
          <w:rFonts w:cstheme="minorHAnsi"/>
        </w:rPr>
      </w:pPr>
      <w:r>
        <w:rPr>
          <w:rFonts w:cstheme="minorHAnsi"/>
        </w:rPr>
        <w:t>Remove</w:t>
      </w:r>
      <w:r w:rsidR="002F7166" w:rsidRPr="009F0939">
        <w:rPr>
          <w:rFonts w:cstheme="minorHAnsi"/>
        </w:rPr>
        <w:t xml:space="preserve"> the </w:t>
      </w:r>
      <w:r w:rsidR="00EB1405" w:rsidRPr="009F0939">
        <w:rPr>
          <w:rFonts w:cstheme="minorHAnsi"/>
        </w:rPr>
        <w:t xml:space="preserve">supernatant by </w:t>
      </w:r>
      <w:r w:rsidR="00D8047F">
        <w:rPr>
          <w:rFonts w:cstheme="minorHAnsi"/>
        </w:rPr>
        <w:t xml:space="preserve">carefully </w:t>
      </w:r>
      <w:r w:rsidR="00A00B26" w:rsidRPr="009F0939">
        <w:rPr>
          <w:rFonts w:cstheme="minorHAnsi"/>
        </w:rPr>
        <w:t>inverting the c</w:t>
      </w:r>
      <w:r w:rsidR="002E44AE">
        <w:rPr>
          <w:rFonts w:cstheme="minorHAnsi"/>
        </w:rPr>
        <w:t>entrifuge bottle</w:t>
      </w:r>
      <w:r w:rsidR="00A00B26" w:rsidRPr="009F0939">
        <w:rPr>
          <w:rFonts w:cstheme="minorHAnsi"/>
        </w:rPr>
        <w:t xml:space="preserve"> into </w:t>
      </w:r>
      <w:r w:rsidR="002A7EA4">
        <w:rPr>
          <w:rFonts w:cstheme="minorHAnsi"/>
        </w:rPr>
        <w:t xml:space="preserve">the </w:t>
      </w:r>
      <w:r w:rsidR="00D8102B">
        <w:rPr>
          <w:rFonts w:cstheme="minorHAnsi"/>
        </w:rPr>
        <w:t xml:space="preserve">waste </w:t>
      </w:r>
      <w:r w:rsidR="00A00B26" w:rsidRPr="009F0939">
        <w:rPr>
          <w:rFonts w:cstheme="minorHAnsi"/>
        </w:rPr>
        <w:t xml:space="preserve">container </w:t>
      </w:r>
      <w:r w:rsidR="002A7EA4">
        <w:rPr>
          <w:rFonts w:cstheme="minorHAnsi"/>
        </w:rPr>
        <w:t xml:space="preserve">with </w:t>
      </w:r>
      <w:r w:rsidR="00D8102B">
        <w:rPr>
          <w:rFonts w:cstheme="minorHAnsi"/>
        </w:rPr>
        <w:t xml:space="preserve">bleach </w:t>
      </w:r>
      <w:r w:rsidR="005263D3">
        <w:rPr>
          <w:rFonts w:cstheme="minorHAnsi"/>
        </w:rPr>
        <w:t xml:space="preserve">and wait until </w:t>
      </w:r>
      <w:r w:rsidR="00744B7E">
        <w:rPr>
          <w:rFonts w:cstheme="minorHAnsi"/>
        </w:rPr>
        <w:t xml:space="preserve">almost </w:t>
      </w:r>
      <w:r w:rsidR="00BE0B2E">
        <w:rPr>
          <w:rFonts w:cstheme="minorHAnsi"/>
        </w:rPr>
        <w:t xml:space="preserve">all culture media has been transferred </w:t>
      </w:r>
      <w:r w:rsidR="00E656ED">
        <w:rPr>
          <w:rFonts w:cstheme="minorHAnsi"/>
        </w:rPr>
        <w:t>in</w:t>
      </w:r>
      <w:r w:rsidR="00BE0B2E">
        <w:rPr>
          <w:rFonts w:cstheme="minorHAnsi"/>
        </w:rPr>
        <w:t xml:space="preserve">to the waste </w:t>
      </w:r>
      <w:r w:rsidR="00670AA8">
        <w:rPr>
          <w:rFonts w:cstheme="minorHAnsi"/>
        </w:rPr>
        <w:t>container</w:t>
      </w:r>
      <w:r w:rsidR="009F48E9" w:rsidRPr="009F0939">
        <w:rPr>
          <w:rFonts w:cstheme="minorHAnsi"/>
        </w:rPr>
        <w:t xml:space="preserve">. </w:t>
      </w:r>
      <w:r w:rsidR="00670AA8">
        <w:rPr>
          <w:rFonts w:cstheme="minorHAnsi"/>
        </w:rPr>
        <w:t xml:space="preserve">Place the culture tube </w:t>
      </w:r>
      <w:r w:rsidR="00231106">
        <w:rPr>
          <w:rFonts w:cstheme="minorHAnsi"/>
        </w:rPr>
        <w:t xml:space="preserve">upside down on the paper towel </w:t>
      </w:r>
      <w:r w:rsidR="00D8047F">
        <w:rPr>
          <w:rFonts w:cstheme="minorHAnsi"/>
        </w:rPr>
        <w:t xml:space="preserve">to get rid of final drops </w:t>
      </w:r>
      <w:r w:rsidR="00231106">
        <w:rPr>
          <w:rFonts w:cstheme="minorHAnsi"/>
        </w:rPr>
        <w:t>and allow it to dry.</w:t>
      </w:r>
    </w:p>
    <w:p w14:paraId="45363CF6" w14:textId="7AB25287" w:rsidR="007C028A" w:rsidRDefault="00EA756B" w:rsidP="00AD686E">
      <w:pPr>
        <w:pStyle w:val="ListParagraph"/>
        <w:widowControl w:val="0"/>
        <w:numPr>
          <w:ilvl w:val="0"/>
          <w:numId w:val="10"/>
        </w:numPr>
        <w:spacing w:after="120" w:line="240" w:lineRule="auto"/>
        <w:ind w:left="720"/>
        <w:contextualSpacing w:val="0"/>
        <w:rPr>
          <w:rFonts w:cstheme="minorHAnsi"/>
        </w:rPr>
      </w:pPr>
      <w:r>
        <w:rPr>
          <w:rFonts w:cstheme="minorHAnsi"/>
        </w:rPr>
        <w:t>Resuspend bacterial pellet by a</w:t>
      </w:r>
      <w:r w:rsidR="00E15F99" w:rsidRPr="00B35CB2">
        <w:rPr>
          <w:rFonts w:cstheme="minorHAnsi"/>
        </w:rPr>
        <w:t>dd</w:t>
      </w:r>
      <w:r>
        <w:rPr>
          <w:rFonts w:cstheme="minorHAnsi"/>
        </w:rPr>
        <w:t>ing</w:t>
      </w:r>
      <w:r w:rsidR="0092299C" w:rsidRPr="00B35CB2">
        <w:rPr>
          <w:rFonts w:cstheme="minorHAnsi"/>
        </w:rPr>
        <w:t xml:space="preserve"> </w:t>
      </w:r>
      <w:r w:rsidR="001F27AE">
        <w:rPr>
          <w:rFonts w:cstheme="minorHAnsi"/>
        </w:rPr>
        <w:t>10 m</w:t>
      </w:r>
      <w:r w:rsidR="00231106" w:rsidRPr="00B35CB2">
        <w:rPr>
          <w:rFonts w:cstheme="minorHAnsi"/>
        </w:rPr>
        <w:t>L</w:t>
      </w:r>
      <w:r w:rsidR="0092299C" w:rsidRPr="00B35CB2">
        <w:rPr>
          <w:rFonts w:cstheme="minorHAnsi"/>
        </w:rPr>
        <w:t xml:space="preserve"> of </w:t>
      </w:r>
      <w:r w:rsidR="0092299C" w:rsidRPr="00B35CB2">
        <w:rPr>
          <w:rFonts w:cstheme="minorHAnsi"/>
          <w:b/>
          <w:bCs/>
        </w:rPr>
        <w:t>Buffer P1</w:t>
      </w:r>
      <w:r w:rsidR="0092299C" w:rsidRPr="00B35CB2">
        <w:rPr>
          <w:rFonts w:cstheme="minorHAnsi"/>
        </w:rPr>
        <w:t xml:space="preserve"> </w:t>
      </w:r>
      <w:r w:rsidR="00CC5F9F">
        <w:rPr>
          <w:rFonts w:cstheme="minorHAnsi"/>
        </w:rPr>
        <w:t>in</w:t>
      </w:r>
      <w:r w:rsidR="00D36652" w:rsidRPr="00B35CB2">
        <w:rPr>
          <w:rFonts w:cstheme="minorHAnsi"/>
        </w:rPr>
        <w:t xml:space="preserve">to </w:t>
      </w:r>
      <w:r w:rsidR="00A1797C">
        <w:rPr>
          <w:rFonts w:cstheme="minorHAnsi"/>
        </w:rPr>
        <w:t xml:space="preserve">the 250 mL </w:t>
      </w:r>
      <w:r w:rsidR="00D1191D">
        <w:rPr>
          <w:rFonts w:cstheme="minorHAnsi"/>
        </w:rPr>
        <w:t>centrifuge bottle</w:t>
      </w:r>
      <w:r w:rsidR="001F5311">
        <w:rPr>
          <w:rFonts w:cstheme="minorHAnsi"/>
        </w:rPr>
        <w:t xml:space="preserve"> </w:t>
      </w:r>
      <w:r w:rsidR="005E657C">
        <w:rPr>
          <w:rFonts w:cstheme="minorHAnsi"/>
        </w:rPr>
        <w:t xml:space="preserve">using a 10 mL serological pipet </w:t>
      </w:r>
      <w:r w:rsidR="001F5311">
        <w:rPr>
          <w:rFonts w:cstheme="minorHAnsi"/>
        </w:rPr>
        <w:t xml:space="preserve">and </w:t>
      </w:r>
      <w:r w:rsidR="00D36652" w:rsidRPr="00B35CB2">
        <w:rPr>
          <w:rFonts w:cstheme="minorHAnsi"/>
        </w:rPr>
        <w:t xml:space="preserve">apply vortex </w:t>
      </w:r>
      <w:r w:rsidR="004310A4" w:rsidRPr="00B35CB2">
        <w:rPr>
          <w:rFonts w:cstheme="minorHAnsi"/>
        </w:rPr>
        <w:t xml:space="preserve">until </w:t>
      </w:r>
      <w:r w:rsidR="001E6353" w:rsidRPr="00B35CB2">
        <w:rPr>
          <w:rFonts w:cstheme="minorHAnsi"/>
        </w:rPr>
        <w:t>bacterial pellet is completely resuspended</w:t>
      </w:r>
      <w:r w:rsidR="002A5E31" w:rsidRPr="00B35CB2">
        <w:rPr>
          <w:rFonts w:cstheme="minorHAnsi"/>
        </w:rPr>
        <w:t xml:space="preserve">. </w:t>
      </w:r>
      <w:r w:rsidR="001937E3">
        <w:rPr>
          <w:rFonts w:cstheme="minorHAnsi"/>
        </w:rPr>
        <w:t xml:space="preserve">Briefly centrifuge the bottle at 500 x </w:t>
      </w:r>
      <w:r w:rsidR="001937E3" w:rsidRPr="001937E3">
        <w:rPr>
          <w:rFonts w:cstheme="minorHAnsi"/>
          <w:i/>
          <w:iCs/>
        </w:rPr>
        <w:t>g</w:t>
      </w:r>
      <w:r w:rsidR="001937E3">
        <w:rPr>
          <w:rFonts w:cstheme="minorHAnsi"/>
        </w:rPr>
        <w:t xml:space="preserve"> to remove drops from the bottle’s walls and t</w:t>
      </w:r>
      <w:r w:rsidR="002A5E31" w:rsidRPr="00B35CB2">
        <w:rPr>
          <w:rFonts w:cstheme="minorHAnsi"/>
        </w:rPr>
        <w:t>ransfer</w:t>
      </w:r>
      <w:r w:rsidR="002A5E31" w:rsidRPr="00231106">
        <w:rPr>
          <w:rFonts w:cstheme="minorHAnsi"/>
        </w:rPr>
        <w:t xml:space="preserve"> </w:t>
      </w:r>
      <w:r w:rsidR="00260E9B">
        <w:rPr>
          <w:rFonts w:cstheme="minorHAnsi"/>
        </w:rPr>
        <w:t>the resuspension</w:t>
      </w:r>
      <w:r w:rsidR="002A5E31" w:rsidRPr="00231106">
        <w:rPr>
          <w:rFonts w:cstheme="minorHAnsi"/>
        </w:rPr>
        <w:t xml:space="preserve"> </w:t>
      </w:r>
      <w:r w:rsidR="00BC0092" w:rsidRPr="00231106">
        <w:rPr>
          <w:rFonts w:cstheme="minorHAnsi"/>
        </w:rPr>
        <w:t xml:space="preserve">into </w:t>
      </w:r>
      <w:r w:rsidR="00CC1EB1">
        <w:rPr>
          <w:rFonts w:cstheme="minorHAnsi"/>
        </w:rPr>
        <w:t>a</w:t>
      </w:r>
      <w:r w:rsidR="001F27AE">
        <w:rPr>
          <w:rFonts w:cstheme="minorHAnsi"/>
        </w:rPr>
        <w:t xml:space="preserve"> 50 mL </w:t>
      </w:r>
      <w:r w:rsidR="00A1797C">
        <w:rPr>
          <w:rFonts w:cstheme="minorHAnsi"/>
        </w:rPr>
        <w:t xml:space="preserve">Oak Ridge centrifugation </w:t>
      </w:r>
      <w:r w:rsidR="001F27AE">
        <w:rPr>
          <w:rFonts w:cstheme="minorHAnsi"/>
        </w:rPr>
        <w:t>tube.</w:t>
      </w:r>
    </w:p>
    <w:p w14:paraId="34F9EB26" w14:textId="030540A4" w:rsidR="00206AFE" w:rsidRPr="005A0101" w:rsidRDefault="0023778E" w:rsidP="00AD686E">
      <w:pPr>
        <w:pStyle w:val="ListParagraph"/>
        <w:widowControl w:val="0"/>
        <w:numPr>
          <w:ilvl w:val="0"/>
          <w:numId w:val="10"/>
        </w:numPr>
        <w:spacing w:after="0" w:line="240" w:lineRule="auto"/>
        <w:ind w:left="720"/>
        <w:contextualSpacing w:val="0"/>
        <w:rPr>
          <w:rFonts w:cstheme="minorHAnsi"/>
          <w:i/>
          <w:iCs/>
        </w:rPr>
      </w:pPr>
      <w:r w:rsidRPr="007C028A">
        <w:rPr>
          <w:rFonts w:cstheme="minorHAnsi"/>
        </w:rPr>
        <w:t xml:space="preserve">Add </w:t>
      </w:r>
      <w:r w:rsidR="001F27AE">
        <w:rPr>
          <w:rFonts w:cstheme="minorHAnsi"/>
        </w:rPr>
        <w:t>10 m</w:t>
      </w:r>
      <w:r w:rsidR="007C028A" w:rsidRPr="007C028A">
        <w:rPr>
          <w:rFonts w:cstheme="minorHAnsi"/>
        </w:rPr>
        <w:t>L</w:t>
      </w:r>
      <w:r w:rsidRPr="007C028A">
        <w:rPr>
          <w:rFonts w:cstheme="minorHAnsi"/>
        </w:rPr>
        <w:t xml:space="preserve"> of </w:t>
      </w:r>
      <w:r w:rsidRPr="007C028A">
        <w:rPr>
          <w:rFonts w:cstheme="minorHAnsi"/>
          <w:b/>
          <w:bCs/>
        </w:rPr>
        <w:t xml:space="preserve">Buffer </w:t>
      </w:r>
      <w:r w:rsidR="00035212" w:rsidRPr="007C028A">
        <w:rPr>
          <w:rFonts w:cstheme="minorHAnsi"/>
          <w:b/>
          <w:bCs/>
        </w:rPr>
        <w:t xml:space="preserve">P2 </w:t>
      </w:r>
      <w:r w:rsidR="00035212" w:rsidRPr="007C028A">
        <w:rPr>
          <w:rFonts w:cstheme="minorHAnsi"/>
        </w:rPr>
        <w:t>to the</w:t>
      </w:r>
      <w:r w:rsidR="001F27AE">
        <w:rPr>
          <w:rFonts w:cstheme="minorHAnsi"/>
        </w:rPr>
        <w:t xml:space="preserve"> </w:t>
      </w:r>
      <w:r w:rsidR="00035212" w:rsidRPr="007C028A">
        <w:rPr>
          <w:rFonts w:cstheme="minorHAnsi"/>
        </w:rPr>
        <w:t>tube</w:t>
      </w:r>
      <w:r w:rsidR="00F54560" w:rsidRPr="007C028A">
        <w:rPr>
          <w:rFonts w:cstheme="minorHAnsi"/>
        </w:rPr>
        <w:t xml:space="preserve"> and </w:t>
      </w:r>
      <w:r w:rsidR="001F27AE">
        <w:rPr>
          <w:rFonts w:cstheme="minorHAnsi"/>
        </w:rPr>
        <w:t>mix by</w:t>
      </w:r>
      <w:r w:rsidR="00F54560" w:rsidRPr="007C028A">
        <w:rPr>
          <w:rFonts w:cstheme="minorHAnsi"/>
        </w:rPr>
        <w:t xml:space="preserve"> invert</w:t>
      </w:r>
      <w:r w:rsidR="001F27AE">
        <w:rPr>
          <w:rFonts w:cstheme="minorHAnsi"/>
        </w:rPr>
        <w:t>ing</w:t>
      </w:r>
      <w:r w:rsidR="00F54560" w:rsidRPr="007C028A">
        <w:rPr>
          <w:rFonts w:cstheme="minorHAnsi"/>
        </w:rPr>
        <w:t xml:space="preserve"> </w:t>
      </w:r>
      <w:r w:rsidR="001F27AE">
        <w:rPr>
          <w:rFonts w:cstheme="minorHAnsi"/>
        </w:rPr>
        <w:t xml:space="preserve">the sealed tube </w:t>
      </w:r>
      <w:r w:rsidR="00F54560" w:rsidRPr="007C028A">
        <w:rPr>
          <w:rFonts w:cstheme="minorHAnsi"/>
        </w:rPr>
        <w:t>4</w:t>
      </w:r>
      <w:r w:rsidR="00213C5B" w:rsidRPr="007C028A">
        <w:rPr>
          <w:rFonts w:cstheme="minorHAnsi"/>
        </w:rPr>
        <w:t>-6 times</w:t>
      </w:r>
      <w:r w:rsidR="00EA756B">
        <w:rPr>
          <w:rFonts w:cstheme="minorHAnsi"/>
        </w:rPr>
        <w:t xml:space="preserve">. The solution should turn blue if LyseBlue is present. Mixing should result in </w:t>
      </w:r>
      <w:r w:rsidR="00DA0067">
        <w:rPr>
          <w:rFonts w:cstheme="minorHAnsi"/>
        </w:rPr>
        <w:t>homogeneously</w:t>
      </w:r>
      <w:r w:rsidR="00EA756B">
        <w:rPr>
          <w:rFonts w:cstheme="minorHAnsi"/>
        </w:rPr>
        <w:t xml:space="preserve"> colored suspension. </w:t>
      </w:r>
      <w:r w:rsidR="001F27AE" w:rsidRPr="001F27AE">
        <w:rPr>
          <w:rFonts w:cstheme="minorHAnsi"/>
        </w:rPr>
        <w:t>Incubate at room temperature for 5 minutes.</w:t>
      </w:r>
    </w:p>
    <w:p w14:paraId="18535925" w14:textId="021A363E" w:rsidR="00EA756B" w:rsidRDefault="00EA756B" w:rsidP="001A3C4C">
      <w:pPr>
        <w:pStyle w:val="ListParagraph"/>
        <w:widowControl w:val="0"/>
        <w:numPr>
          <w:ilvl w:val="1"/>
          <w:numId w:val="10"/>
        </w:numPr>
        <w:spacing w:after="120" w:line="240" w:lineRule="auto"/>
        <w:ind w:left="1080" w:hanging="335"/>
        <w:contextualSpacing w:val="0"/>
        <w:rPr>
          <w:rFonts w:cstheme="minorHAnsi"/>
        </w:rPr>
      </w:pPr>
      <w:r w:rsidRPr="005A0101">
        <w:rPr>
          <w:rFonts w:cstheme="minorHAnsi"/>
          <w:b/>
          <w:bCs/>
          <w:i/>
          <w:iCs/>
        </w:rPr>
        <w:t>DO NOT VORTEX.</w:t>
      </w:r>
      <w:r w:rsidRPr="005A0101">
        <w:rPr>
          <w:rFonts w:cstheme="minorHAnsi"/>
          <w:i/>
          <w:iCs/>
        </w:rPr>
        <w:t xml:space="preserve"> </w:t>
      </w:r>
      <w:r w:rsidRPr="00BA5DFF">
        <w:rPr>
          <w:rFonts w:cstheme="minorHAnsi"/>
        </w:rPr>
        <w:t>This can result in shearing of genomic DNA</w:t>
      </w:r>
      <w:r w:rsidRPr="005A0101">
        <w:rPr>
          <w:rFonts w:cstheme="minorHAnsi"/>
          <w:i/>
          <w:iCs/>
        </w:rPr>
        <w:t>.</w:t>
      </w:r>
      <w:r w:rsidR="005A0101" w:rsidRPr="005A0101">
        <w:rPr>
          <w:rFonts w:cstheme="minorHAnsi"/>
          <w:i/>
          <w:iCs/>
        </w:rPr>
        <w:t xml:space="preserve"> </w:t>
      </w:r>
      <w:r w:rsidR="005A0101" w:rsidRPr="005A0101">
        <w:rPr>
          <w:rFonts w:cstheme="minorHAnsi"/>
          <w:b/>
          <w:bCs/>
          <w:i/>
          <w:iCs/>
        </w:rPr>
        <w:t>Do not allow the lysis to proceed for more than 5 minutes</w:t>
      </w:r>
      <w:r w:rsidR="005A0101">
        <w:rPr>
          <w:rFonts w:cstheme="minorHAnsi"/>
        </w:rPr>
        <w:t>.</w:t>
      </w:r>
    </w:p>
    <w:p w14:paraId="65D64310" w14:textId="53FFBE72" w:rsidR="00206AFE" w:rsidRDefault="001F27AE" w:rsidP="00AD686E">
      <w:pPr>
        <w:pStyle w:val="ListParagraph"/>
        <w:widowControl w:val="0"/>
        <w:numPr>
          <w:ilvl w:val="0"/>
          <w:numId w:val="10"/>
        </w:numPr>
        <w:spacing w:after="0" w:line="240" w:lineRule="auto"/>
        <w:ind w:left="720"/>
        <w:contextualSpacing w:val="0"/>
        <w:rPr>
          <w:rFonts w:cstheme="minorHAnsi"/>
        </w:rPr>
      </w:pPr>
      <w:r>
        <w:rPr>
          <w:rFonts w:cstheme="minorHAnsi"/>
        </w:rPr>
        <w:t>Add</w:t>
      </w:r>
      <w:r w:rsidR="00FF71DC" w:rsidRPr="00206AFE">
        <w:rPr>
          <w:rFonts w:cstheme="minorHAnsi"/>
        </w:rPr>
        <w:t xml:space="preserve"> </w:t>
      </w:r>
      <w:r>
        <w:rPr>
          <w:rFonts w:cstheme="minorHAnsi"/>
        </w:rPr>
        <w:t>10</w:t>
      </w:r>
      <w:r w:rsidR="00FF71DC" w:rsidRPr="00206AFE">
        <w:rPr>
          <w:rFonts w:cstheme="minorHAnsi"/>
        </w:rPr>
        <w:t xml:space="preserve"> </w:t>
      </w:r>
      <w:r>
        <w:rPr>
          <w:rFonts w:cstheme="minorHAnsi"/>
        </w:rPr>
        <w:t>m</w:t>
      </w:r>
      <w:r w:rsidR="00206AFE" w:rsidRPr="00206AFE">
        <w:rPr>
          <w:rFonts w:cstheme="minorHAnsi"/>
        </w:rPr>
        <w:t>L</w:t>
      </w:r>
      <w:r w:rsidR="00FF71DC" w:rsidRPr="00206AFE">
        <w:rPr>
          <w:rFonts w:cstheme="minorHAnsi"/>
        </w:rPr>
        <w:t xml:space="preserve"> of </w:t>
      </w:r>
      <w:r w:rsidR="00EA756B">
        <w:rPr>
          <w:rFonts w:cstheme="minorHAnsi"/>
        </w:rPr>
        <w:t xml:space="preserve">pre-chilled </w:t>
      </w:r>
      <w:r w:rsidR="00FF71DC" w:rsidRPr="00206AFE">
        <w:rPr>
          <w:rFonts w:cstheme="minorHAnsi"/>
          <w:b/>
          <w:bCs/>
        </w:rPr>
        <w:t>Buffer</w:t>
      </w:r>
      <w:r w:rsidR="0023778E" w:rsidRPr="00206AFE">
        <w:rPr>
          <w:rFonts w:cstheme="minorHAnsi"/>
        </w:rPr>
        <w:t xml:space="preserve"> </w:t>
      </w:r>
      <w:r w:rsidR="00EA562B">
        <w:rPr>
          <w:rFonts w:cstheme="minorHAnsi"/>
          <w:b/>
          <w:bCs/>
        </w:rPr>
        <w:t>P</w:t>
      </w:r>
      <w:r w:rsidR="00FF71DC" w:rsidRPr="00206AFE">
        <w:rPr>
          <w:rFonts w:cstheme="minorHAnsi"/>
          <w:b/>
          <w:bCs/>
        </w:rPr>
        <w:t>3</w:t>
      </w:r>
      <w:r w:rsidR="00BC0092" w:rsidRPr="00206AFE">
        <w:rPr>
          <w:rFonts w:cstheme="minorHAnsi"/>
        </w:rPr>
        <w:t xml:space="preserve"> </w:t>
      </w:r>
      <w:r w:rsidR="00294516" w:rsidRPr="00206AFE">
        <w:rPr>
          <w:rFonts w:cstheme="minorHAnsi"/>
        </w:rPr>
        <w:t>to the</w:t>
      </w:r>
      <w:r>
        <w:rPr>
          <w:rFonts w:cstheme="minorHAnsi"/>
        </w:rPr>
        <w:t xml:space="preserve"> </w:t>
      </w:r>
      <w:r w:rsidR="00294516" w:rsidRPr="00206AFE">
        <w:rPr>
          <w:rFonts w:cstheme="minorHAnsi"/>
        </w:rPr>
        <w:t xml:space="preserve">tube and </w:t>
      </w:r>
      <w:r>
        <w:rPr>
          <w:rFonts w:cstheme="minorHAnsi"/>
        </w:rPr>
        <w:t xml:space="preserve">mix by </w:t>
      </w:r>
      <w:r w:rsidR="00294516" w:rsidRPr="00206AFE">
        <w:rPr>
          <w:rFonts w:cstheme="minorHAnsi"/>
        </w:rPr>
        <w:t>invert</w:t>
      </w:r>
      <w:r>
        <w:rPr>
          <w:rFonts w:cstheme="minorHAnsi"/>
        </w:rPr>
        <w:t>ing</w:t>
      </w:r>
      <w:r w:rsidR="00294516" w:rsidRPr="00206AFE">
        <w:rPr>
          <w:rFonts w:cstheme="minorHAnsi"/>
        </w:rPr>
        <w:t xml:space="preserve"> it 4-6 times.</w:t>
      </w:r>
      <w:r w:rsidR="00EA756B">
        <w:rPr>
          <w:rFonts w:cstheme="minorHAnsi"/>
        </w:rPr>
        <w:t xml:space="preserve"> The suspension should produce a cloudy white precipitation, keep carefully inverting until solution has no trace of blue color. </w:t>
      </w:r>
      <w:r w:rsidR="00A60F7C">
        <w:rPr>
          <w:rFonts w:cstheme="minorHAnsi"/>
        </w:rPr>
        <w:t xml:space="preserve">Incubate </w:t>
      </w:r>
      <w:r w:rsidR="00BA5DFF">
        <w:rPr>
          <w:rFonts w:cstheme="minorHAnsi"/>
        </w:rPr>
        <w:t>on ice (or</w:t>
      </w:r>
      <w:r w:rsidR="00A60F7C">
        <w:rPr>
          <w:rFonts w:cstheme="minorHAnsi"/>
        </w:rPr>
        <w:t xml:space="preserve"> 4</w:t>
      </w:r>
      <w:r w:rsidR="00A60F7C">
        <w:rPr>
          <w:rFonts w:cstheme="minorHAnsi"/>
          <w:vertAlign w:val="superscript"/>
        </w:rPr>
        <w:t>o</w:t>
      </w:r>
      <w:r w:rsidR="00A60F7C">
        <w:rPr>
          <w:rFonts w:cstheme="minorHAnsi"/>
        </w:rPr>
        <w:t>C</w:t>
      </w:r>
      <w:r w:rsidR="00BA5DFF">
        <w:rPr>
          <w:rFonts w:cstheme="minorHAnsi"/>
        </w:rPr>
        <w:t>)</w:t>
      </w:r>
      <w:r w:rsidR="00A60F7C">
        <w:rPr>
          <w:rFonts w:cstheme="minorHAnsi"/>
        </w:rPr>
        <w:t xml:space="preserve"> for 20 minutes</w:t>
      </w:r>
      <w:r w:rsidR="00EA562B">
        <w:rPr>
          <w:rFonts w:cstheme="minorHAnsi"/>
        </w:rPr>
        <w:t>.</w:t>
      </w:r>
    </w:p>
    <w:p w14:paraId="06789368" w14:textId="77777777" w:rsidR="00BA5DFF" w:rsidRDefault="00EA756B" w:rsidP="00BA5DFF">
      <w:pPr>
        <w:pStyle w:val="ListParagraph"/>
        <w:widowControl w:val="0"/>
        <w:numPr>
          <w:ilvl w:val="1"/>
          <w:numId w:val="10"/>
        </w:numPr>
        <w:spacing w:after="0" w:line="240" w:lineRule="auto"/>
        <w:ind w:left="1080"/>
        <w:contextualSpacing w:val="0"/>
        <w:rPr>
          <w:rFonts w:cstheme="minorHAnsi"/>
        </w:rPr>
      </w:pPr>
      <w:r w:rsidRPr="00BA5DFF">
        <w:rPr>
          <w:rFonts w:cstheme="minorHAnsi"/>
        </w:rPr>
        <w:t>Using pre-chilled buffer P3 optimizes results</w:t>
      </w:r>
      <w:r>
        <w:rPr>
          <w:rFonts w:cstheme="minorHAnsi"/>
        </w:rPr>
        <w:t>.</w:t>
      </w:r>
    </w:p>
    <w:p w14:paraId="1201AF34" w14:textId="1EB45048" w:rsidR="00EA756B" w:rsidRDefault="00BA5DFF" w:rsidP="001A3C4C">
      <w:pPr>
        <w:pStyle w:val="ListParagraph"/>
        <w:widowControl w:val="0"/>
        <w:numPr>
          <w:ilvl w:val="1"/>
          <w:numId w:val="10"/>
        </w:numPr>
        <w:spacing w:after="120" w:line="240" w:lineRule="auto"/>
        <w:ind w:left="1080"/>
        <w:contextualSpacing w:val="0"/>
        <w:rPr>
          <w:rFonts w:cstheme="minorHAnsi"/>
        </w:rPr>
      </w:pPr>
      <w:r>
        <w:rPr>
          <w:rFonts w:cstheme="minorHAnsi"/>
        </w:rPr>
        <w:t>The precipitate material contains genomic DNA, protein, cell debris, and potassium dodecyl sulfate.</w:t>
      </w:r>
    </w:p>
    <w:p w14:paraId="48A82898" w14:textId="6C51148E" w:rsidR="000066E2" w:rsidRPr="00587B95" w:rsidRDefault="00D30002" w:rsidP="00C12EF7">
      <w:pPr>
        <w:pStyle w:val="ListParagraph"/>
        <w:widowControl w:val="0"/>
        <w:numPr>
          <w:ilvl w:val="0"/>
          <w:numId w:val="10"/>
        </w:numPr>
        <w:spacing w:after="0" w:line="240" w:lineRule="auto"/>
        <w:ind w:left="720"/>
        <w:contextualSpacing w:val="0"/>
        <w:rPr>
          <w:rFonts w:cstheme="minorHAnsi"/>
        </w:rPr>
      </w:pPr>
      <w:r w:rsidRPr="00587B95">
        <w:rPr>
          <w:rFonts w:cstheme="minorHAnsi"/>
        </w:rPr>
        <w:t>Centrifuge the</w:t>
      </w:r>
      <w:r w:rsidR="00A60F7C" w:rsidRPr="00587B95">
        <w:rPr>
          <w:rFonts w:cstheme="minorHAnsi"/>
        </w:rPr>
        <w:t xml:space="preserve"> </w:t>
      </w:r>
      <w:r w:rsidRPr="00587B95">
        <w:rPr>
          <w:rFonts w:cstheme="minorHAnsi"/>
        </w:rPr>
        <w:t xml:space="preserve">tube </w:t>
      </w:r>
      <w:r w:rsidR="00A60F7C" w:rsidRPr="00587B95">
        <w:rPr>
          <w:rFonts w:cstheme="minorHAnsi"/>
        </w:rPr>
        <w:t xml:space="preserve">at </w:t>
      </w:r>
      <w:r w:rsidR="005930E0">
        <w:rPr>
          <w:rFonts w:cstheme="minorHAnsi"/>
        </w:rPr>
        <w:t>30,000</w:t>
      </w:r>
      <w:r w:rsidR="005930E0">
        <w:rPr>
          <w:rFonts w:cstheme="minorHAnsi"/>
        </w:rPr>
        <w:sym w:font="Symbol" w:char="F02D"/>
      </w:r>
      <w:r w:rsidR="005930E0">
        <w:rPr>
          <w:rFonts w:cstheme="minorHAnsi"/>
        </w:rPr>
        <w:t>3</w:t>
      </w:r>
      <w:r w:rsidR="005930E0" w:rsidRPr="00121C49">
        <w:rPr>
          <w:rFonts w:cstheme="minorHAnsi"/>
        </w:rPr>
        <w:t xml:space="preserve">5,000 </w:t>
      </w:r>
      <w:r w:rsidR="00CA3351" w:rsidRPr="00587B95">
        <w:rPr>
          <w:rFonts w:cstheme="minorHAnsi"/>
        </w:rPr>
        <w:t>x</w:t>
      </w:r>
      <w:r w:rsidR="008E67C7" w:rsidRPr="00587B95">
        <w:rPr>
          <w:rFonts w:cstheme="minorHAnsi"/>
        </w:rPr>
        <w:t xml:space="preserve"> </w:t>
      </w:r>
      <w:r w:rsidR="00A60F7C" w:rsidRPr="00587B95">
        <w:rPr>
          <w:rFonts w:cstheme="minorHAnsi"/>
          <w:i/>
          <w:iCs/>
        </w:rPr>
        <w:t>g</w:t>
      </w:r>
      <w:r w:rsidR="00A60F7C" w:rsidRPr="00587B95">
        <w:rPr>
          <w:rFonts w:cstheme="minorHAnsi"/>
        </w:rPr>
        <w:t xml:space="preserve"> for 30 min</w:t>
      </w:r>
      <w:r w:rsidR="00587B95">
        <w:rPr>
          <w:rFonts w:cstheme="minorHAnsi"/>
        </w:rPr>
        <w:t xml:space="preserve"> </w:t>
      </w:r>
      <w:r w:rsidR="00587B95" w:rsidRPr="00587B95">
        <w:rPr>
          <w:rFonts w:cstheme="minorHAnsi"/>
        </w:rPr>
        <w:t>at 4°C</w:t>
      </w:r>
      <w:r w:rsidR="00A60F7C" w:rsidRPr="00587B95">
        <w:rPr>
          <w:rFonts w:cstheme="minorHAnsi"/>
        </w:rPr>
        <w:t xml:space="preserve">. </w:t>
      </w:r>
      <w:r w:rsidR="00421376" w:rsidRPr="00587B95">
        <w:rPr>
          <w:rFonts w:cstheme="minorHAnsi"/>
        </w:rPr>
        <w:t xml:space="preserve">A white pellet will be formed at the </w:t>
      </w:r>
      <w:r w:rsidR="00421376" w:rsidRPr="00587B95">
        <w:rPr>
          <w:rFonts w:cstheme="minorHAnsi"/>
        </w:rPr>
        <w:lastRenderedPageBreak/>
        <w:t xml:space="preserve">walls and bottom of the </w:t>
      </w:r>
      <w:r w:rsidR="005930E0">
        <w:rPr>
          <w:rFonts w:cstheme="minorHAnsi"/>
        </w:rPr>
        <w:t>tube</w:t>
      </w:r>
      <w:r w:rsidR="00421376" w:rsidRPr="00587B95">
        <w:rPr>
          <w:rFonts w:cstheme="minorHAnsi"/>
        </w:rPr>
        <w:t>.</w:t>
      </w:r>
      <w:r w:rsidR="00587B95" w:rsidRPr="00587B95">
        <w:rPr>
          <w:rFonts w:cstheme="minorHAnsi"/>
        </w:rPr>
        <w:t xml:space="preserve"> Carefully t</w:t>
      </w:r>
      <w:r w:rsidR="00A60F7C" w:rsidRPr="00587B95">
        <w:rPr>
          <w:rFonts w:cstheme="minorHAnsi"/>
        </w:rPr>
        <w:t>ransfer the DNA-containing supernatant to a new</w:t>
      </w:r>
      <w:r w:rsidR="00587B95">
        <w:rPr>
          <w:rFonts w:cstheme="minorHAnsi"/>
        </w:rPr>
        <w:t xml:space="preserve"> 50 mL </w:t>
      </w:r>
      <w:r w:rsidR="005930E0">
        <w:rPr>
          <w:rFonts w:cstheme="minorHAnsi"/>
        </w:rPr>
        <w:t xml:space="preserve">Oak Ridge </w:t>
      </w:r>
      <w:r w:rsidR="00587B95">
        <w:rPr>
          <w:rFonts w:cstheme="minorHAnsi"/>
        </w:rPr>
        <w:t>centrifuge</w:t>
      </w:r>
      <w:r w:rsidR="00A60F7C" w:rsidRPr="00587B95">
        <w:rPr>
          <w:rFonts w:cstheme="minorHAnsi"/>
        </w:rPr>
        <w:t xml:space="preserve"> tube</w:t>
      </w:r>
      <w:r w:rsidR="005930E0">
        <w:rPr>
          <w:rFonts w:cstheme="minorHAnsi"/>
        </w:rPr>
        <w:t xml:space="preserve"> using a 10 mL serological pipet</w:t>
      </w:r>
      <w:r w:rsidR="00A60F7C" w:rsidRPr="00587B95">
        <w:rPr>
          <w:rFonts w:cstheme="minorHAnsi"/>
        </w:rPr>
        <w:t xml:space="preserve"> and centrifuge again at </w:t>
      </w:r>
      <w:r w:rsidR="005930E0">
        <w:rPr>
          <w:rFonts w:cstheme="minorHAnsi"/>
        </w:rPr>
        <w:t>30,000</w:t>
      </w:r>
      <w:r w:rsidR="005930E0">
        <w:rPr>
          <w:rFonts w:cstheme="minorHAnsi"/>
        </w:rPr>
        <w:sym w:font="Symbol" w:char="F02D"/>
      </w:r>
      <w:r w:rsidR="005930E0">
        <w:rPr>
          <w:rFonts w:cstheme="minorHAnsi"/>
        </w:rPr>
        <w:t>3</w:t>
      </w:r>
      <w:r w:rsidR="005930E0" w:rsidRPr="00121C49">
        <w:rPr>
          <w:rFonts w:cstheme="minorHAnsi"/>
        </w:rPr>
        <w:t xml:space="preserve">5,000 </w:t>
      </w:r>
      <w:r w:rsidR="005930E0" w:rsidRPr="00587B95">
        <w:rPr>
          <w:rFonts w:cstheme="minorHAnsi"/>
        </w:rPr>
        <w:t xml:space="preserve">x </w:t>
      </w:r>
      <w:r w:rsidR="005930E0" w:rsidRPr="00587B95">
        <w:rPr>
          <w:rFonts w:cstheme="minorHAnsi"/>
          <w:i/>
          <w:iCs/>
        </w:rPr>
        <w:t>g</w:t>
      </w:r>
      <w:r w:rsidR="005930E0" w:rsidRPr="00587B95">
        <w:rPr>
          <w:rFonts w:cstheme="minorHAnsi"/>
        </w:rPr>
        <w:t xml:space="preserve"> for 30 min</w:t>
      </w:r>
      <w:r w:rsidR="005930E0">
        <w:rPr>
          <w:rFonts w:cstheme="minorHAnsi"/>
        </w:rPr>
        <w:t xml:space="preserve"> </w:t>
      </w:r>
      <w:r w:rsidR="005930E0" w:rsidRPr="00587B95">
        <w:rPr>
          <w:rFonts w:cstheme="minorHAnsi"/>
        </w:rPr>
        <w:t>at 4°C</w:t>
      </w:r>
      <w:r w:rsidR="00A60F7C" w:rsidRPr="00587B95">
        <w:rPr>
          <w:rFonts w:cstheme="minorHAnsi"/>
        </w:rPr>
        <w:t>.</w:t>
      </w:r>
    </w:p>
    <w:p w14:paraId="7AD4C8E4" w14:textId="542CFD50" w:rsidR="005930E0" w:rsidRPr="005930E0" w:rsidRDefault="005930E0" w:rsidP="005930E0">
      <w:pPr>
        <w:pStyle w:val="ListParagraph"/>
        <w:numPr>
          <w:ilvl w:val="1"/>
          <w:numId w:val="10"/>
        </w:numPr>
        <w:spacing w:after="0" w:line="240" w:lineRule="auto"/>
        <w:ind w:left="1080"/>
        <w:contextualSpacing w:val="0"/>
        <w:rPr>
          <w:rFonts w:cstheme="minorHAnsi"/>
        </w:rPr>
      </w:pPr>
      <w:r>
        <w:rPr>
          <w:rFonts w:cstheme="minorHAnsi"/>
        </w:rPr>
        <w:t xml:space="preserve">In case you are purifying one sample or an odd number of samples, fill a second centrifugation bottle with </w:t>
      </w:r>
      <w:r w:rsidR="00302127">
        <w:rPr>
          <w:rFonts w:cstheme="minorHAnsi"/>
        </w:rPr>
        <w:t xml:space="preserve">similar volume </w:t>
      </w:r>
      <w:r>
        <w:rPr>
          <w:rFonts w:cstheme="minorHAnsi"/>
        </w:rPr>
        <w:t>of water to balance rotor.</w:t>
      </w:r>
    </w:p>
    <w:p w14:paraId="23732FFA" w14:textId="30F9D107" w:rsidR="00587B95" w:rsidRDefault="00587B95" w:rsidP="00587B95">
      <w:pPr>
        <w:pStyle w:val="ListParagraph"/>
        <w:widowControl w:val="0"/>
        <w:numPr>
          <w:ilvl w:val="1"/>
          <w:numId w:val="10"/>
        </w:numPr>
        <w:spacing w:after="120" w:line="240" w:lineRule="auto"/>
        <w:ind w:left="1080"/>
        <w:contextualSpacing w:val="0"/>
        <w:rPr>
          <w:rFonts w:cstheme="minorHAnsi"/>
        </w:rPr>
      </w:pPr>
      <w:r w:rsidRPr="005930E0">
        <w:rPr>
          <w:rFonts w:cstheme="minorHAnsi"/>
          <w:b/>
          <w:bCs/>
          <w:i/>
          <w:iCs/>
        </w:rPr>
        <w:t>Avoid touching the white pellet while removing the supernatant</w:t>
      </w:r>
      <w:r>
        <w:rPr>
          <w:rFonts w:cstheme="minorHAnsi"/>
        </w:rPr>
        <w:t>.</w:t>
      </w:r>
    </w:p>
    <w:p w14:paraId="5CA9A7C7" w14:textId="10B184DE" w:rsidR="006B5A36" w:rsidRDefault="00331398" w:rsidP="00AD686E">
      <w:pPr>
        <w:pStyle w:val="ListParagraph"/>
        <w:widowControl w:val="0"/>
        <w:numPr>
          <w:ilvl w:val="0"/>
          <w:numId w:val="10"/>
        </w:numPr>
        <w:spacing w:after="120" w:line="240" w:lineRule="auto"/>
        <w:ind w:left="720"/>
        <w:contextualSpacing w:val="0"/>
        <w:rPr>
          <w:rFonts w:cstheme="minorHAnsi"/>
        </w:rPr>
      </w:pPr>
      <w:r w:rsidRPr="000066E2">
        <w:rPr>
          <w:rFonts w:cstheme="minorHAnsi"/>
        </w:rPr>
        <w:t>During the centrifuge procedure</w:t>
      </w:r>
      <w:r w:rsidR="00495897" w:rsidRPr="000066E2">
        <w:rPr>
          <w:rFonts w:cstheme="minorHAnsi"/>
        </w:rPr>
        <w:t xml:space="preserve">, </w:t>
      </w:r>
      <w:r w:rsidR="00A60F7C">
        <w:rPr>
          <w:rFonts w:cstheme="minorHAnsi"/>
        </w:rPr>
        <w:t xml:space="preserve">equilibrate the QIAGEN-tip 500 by applying 10 mL of </w:t>
      </w:r>
      <w:r w:rsidR="00A60F7C" w:rsidRPr="00A60F7C">
        <w:rPr>
          <w:rFonts w:cstheme="minorHAnsi"/>
          <w:b/>
          <w:bCs/>
        </w:rPr>
        <w:t xml:space="preserve">Buffer QBT </w:t>
      </w:r>
      <w:r w:rsidR="00A60F7C">
        <w:rPr>
          <w:rFonts w:cstheme="minorHAnsi"/>
        </w:rPr>
        <w:t>and allow the column to</w:t>
      </w:r>
      <w:r w:rsidR="00587B95">
        <w:rPr>
          <w:rFonts w:cstheme="minorHAnsi"/>
        </w:rPr>
        <w:t xml:space="preserve"> completely</w:t>
      </w:r>
      <w:r w:rsidR="00A60F7C">
        <w:rPr>
          <w:rFonts w:cstheme="minorHAnsi"/>
        </w:rPr>
        <w:t xml:space="preserve"> empty by gravity flow. The original waste </w:t>
      </w:r>
      <w:r w:rsidR="00587B95">
        <w:rPr>
          <w:rFonts w:cstheme="minorHAnsi"/>
        </w:rPr>
        <w:t>container</w:t>
      </w:r>
      <w:r w:rsidR="00A60F7C">
        <w:rPr>
          <w:rFonts w:cstheme="minorHAnsi"/>
        </w:rPr>
        <w:t xml:space="preserve"> can be used to recollect this buffer. Wait until all liquid has been emptied from the column.</w:t>
      </w:r>
    </w:p>
    <w:p w14:paraId="46C9B7B7" w14:textId="3AD3AFDC" w:rsidR="004B6071" w:rsidRDefault="00A60F7C" w:rsidP="00AD686E">
      <w:pPr>
        <w:pStyle w:val="ListParagraph"/>
        <w:widowControl w:val="0"/>
        <w:numPr>
          <w:ilvl w:val="0"/>
          <w:numId w:val="10"/>
        </w:numPr>
        <w:spacing w:after="120" w:line="240" w:lineRule="auto"/>
        <w:ind w:left="720"/>
        <w:contextualSpacing w:val="0"/>
        <w:rPr>
          <w:rFonts w:cstheme="minorHAnsi"/>
        </w:rPr>
      </w:pPr>
      <w:r>
        <w:rPr>
          <w:rFonts w:cstheme="minorHAnsi"/>
        </w:rPr>
        <w:t xml:space="preserve">Transfer the DNA-containing supernatant into </w:t>
      </w:r>
      <w:r w:rsidR="00B24706">
        <w:rPr>
          <w:rFonts w:cstheme="minorHAnsi"/>
        </w:rPr>
        <w:t>the QIAGEN-tip 500</w:t>
      </w:r>
      <w:r>
        <w:rPr>
          <w:rFonts w:cstheme="minorHAnsi"/>
        </w:rPr>
        <w:t xml:space="preserve"> </w:t>
      </w:r>
      <w:r w:rsidR="005930E0">
        <w:rPr>
          <w:rFonts w:cstheme="minorHAnsi"/>
        </w:rPr>
        <w:t xml:space="preserve">using a 10 mL serological pipet </w:t>
      </w:r>
      <w:r>
        <w:rPr>
          <w:rFonts w:cstheme="minorHAnsi"/>
        </w:rPr>
        <w:t>and allow it to enter the resin by gravity flow</w:t>
      </w:r>
      <w:r w:rsidR="004D3FBB" w:rsidRPr="000066E2">
        <w:rPr>
          <w:rFonts w:cstheme="minorHAnsi"/>
        </w:rPr>
        <w:t>.</w:t>
      </w:r>
      <w:r>
        <w:rPr>
          <w:rFonts w:cstheme="minorHAnsi"/>
        </w:rPr>
        <w:t xml:space="preserve"> The DNA should be contained in the column and the buffer will pass through.</w:t>
      </w:r>
    </w:p>
    <w:p w14:paraId="4DF9C01B" w14:textId="574557F5" w:rsidR="00A60F7C" w:rsidRDefault="00A60F7C" w:rsidP="00AD686E">
      <w:pPr>
        <w:pStyle w:val="ListParagraph"/>
        <w:widowControl w:val="0"/>
        <w:numPr>
          <w:ilvl w:val="0"/>
          <w:numId w:val="10"/>
        </w:numPr>
        <w:spacing w:after="120" w:line="240" w:lineRule="auto"/>
        <w:ind w:left="720"/>
        <w:contextualSpacing w:val="0"/>
        <w:rPr>
          <w:rFonts w:cstheme="minorHAnsi"/>
        </w:rPr>
      </w:pPr>
      <w:r>
        <w:rPr>
          <w:rFonts w:cstheme="minorHAnsi"/>
        </w:rPr>
        <w:t xml:space="preserve">Wash the </w:t>
      </w:r>
      <w:r w:rsidR="00B24706">
        <w:rPr>
          <w:rFonts w:cstheme="minorHAnsi"/>
        </w:rPr>
        <w:t>QIAGEN-tip 500</w:t>
      </w:r>
      <w:r>
        <w:rPr>
          <w:rFonts w:cstheme="minorHAnsi"/>
        </w:rPr>
        <w:t xml:space="preserve"> </w:t>
      </w:r>
      <w:r w:rsidR="00587B95">
        <w:rPr>
          <w:rFonts w:cstheme="minorHAnsi"/>
        </w:rPr>
        <w:t>with</w:t>
      </w:r>
      <w:r>
        <w:rPr>
          <w:rFonts w:cstheme="minorHAnsi"/>
        </w:rPr>
        <w:t xml:space="preserve"> 30 ml of </w:t>
      </w:r>
      <w:r w:rsidRPr="00A60F7C">
        <w:rPr>
          <w:rFonts w:cstheme="minorHAnsi"/>
          <w:b/>
          <w:bCs/>
        </w:rPr>
        <w:t>Buffer QC.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Allow the buffer to move through the column by gravity flow. Let the buffer go into the waste </w:t>
      </w:r>
      <w:r w:rsidR="00587B95">
        <w:rPr>
          <w:rFonts w:cstheme="minorHAnsi"/>
        </w:rPr>
        <w:t>container</w:t>
      </w:r>
      <w:r>
        <w:rPr>
          <w:rFonts w:cstheme="minorHAnsi"/>
        </w:rPr>
        <w:t>.</w:t>
      </w:r>
    </w:p>
    <w:p w14:paraId="06DDE769" w14:textId="21EB87A1" w:rsidR="00B24706" w:rsidRPr="00A60F7C" w:rsidRDefault="00B24706" w:rsidP="00AD686E">
      <w:pPr>
        <w:pStyle w:val="ListParagraph"/>
        <w:widowControl w:val="0"/>
        <w:numPr>
          <w:ilvl w:val="0"/>
          <w:numId w:val="10"/>
        </w:numPr>
        <w:spacing w:after="120" w:line="240" w:lineRule="auto"/>
        <w:ind w:left="720"/>
        <w:contextualSpacing w:val="0"/>
        <w:rPr>
          <w:rFonts w:cstheme="minorHAnsi"/>
        </w:rPr>
      </w:pPr>
      <w:r>
        <w:rPr>
          <w:rFonts w:cstheme="minorHAnsi"/>
        </w:rPr>
        <w:t xml:space="preserve">Wash again the QIAGEN-tip 500 with 30 ml of </w:t>
      </w:r>
      <w:r w:rsidRPr="00A60F7C">
        <w:rPr>
          <w:rFonts w:cstheme="minorHAnsi"/>
          <w:b/>
          <w:bCs/>
        </w:rPr>
        <w:t>Buffer QC.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Allow the buffer to move through the column by gravity flow. Let the buffer go into the waste container.</w:t>
      </w:r>
    </w:p>
    <w:p w14:paraId="40B01303" w14:textId="2611421E" w:rsidR="00121C49" w:rsidRPr="00121C49" w:rsidRDefault="00A60F7C" w:rsidP="00AD686E">
      <w:pPr>
        <w:pStyle w:val="ListParagraph"/>
        <w:widowControl w:val="0"/>
        <w:numPr>
          <w:ilvl w:val="0"/>
          <w:numId w:val="10"/>
        </w:numPr>
        <w:spacing w:after="120" w:line="240" w:lineRule="auto"/>
        <w:ind w:left="720"/>
        <w:contextualSpacing w:val="0"/>
        <w:rPr>
          <w:rFonts w:cstheme="minorHAnsi"/>
        </w:rPr>
      </w:pPr>
      <w:r>
        <w:rPr>
          <w:rFonts w:cstheme="minorHAnsi"/>
        </w:rPr>
        <w:t>Place a 50 m</w:t>
      </w:r>
      <w:r w:rsidR="00587B95">
        <w:rPr>
          <w:rFonts w:cstheme="minorHAnsi"/>
        </w:rPr>
        <w:t>L</w:t>
      </w:r>
      <w:r>
        <w:rPr>
          <w:rFonts w:cstheme="minorHAnsi"/>
        </w:rPr>
        <w:t xml:space="preserve"> </w:t>
      </w:r>
      <w:r w:rsidR="00F277BD">
        <w:rPr>
          <w:rFonts w:cstheme="minorHAnsi"/>
        </w:rPr>
        <w:t xml:space="preserve">Oak Ridge </w:t>
      </w:r>
      <w:r w:rsidR="00587B95">
        <w:rPr>
          <w:rFonts w:cstheme="minorHAnsi"/>
        </w:rPr>
        <w:t xml:space="preserve">centrifuge tube </w:t>
      </w:r>
      <w:r>
        <w:rPr>
          <w:rFonts w:cstheme="minorHAnsi"/>
        </w:rPr>
        <w:t xml:space="preserve">at the bottom of the </w:t>
      </w:r>
      <w:r w:rsidR="00B24706">
        <w:rPr>
          <w:rFonts w:cstheme="minorHAnsi"/>
        </w:rPr>
        <w:t xml:space="preserve">QIAGEN-tip 500 </w:t>
      </w:r>
      <w:r>
        <w:rPr>
          <w:rFonts w:cstheme="minorHAnsi"/>
        </w:rPr>
        <w:t xml:space="preserve">and elute DNA with 15 ml of </w:t>
      </w:r>
      <w:r w:rsidRPr="00A60F7C">
        <w:rPr>
          <w:rFonts w:cstheme="minorHAnsi"/>
          <w:b/>
          <w:bCs/>
        </w:rPr>
        <w:t>Buffer QF.</w:t>
      </w:r>
    </w:p>
    <w:p w14:paraId="72367E03" w14:textId="30357280" w:rsidR="00000A9D" w:rsidRDefault="00A60F7C" w:rsidP="00AD686E">
      <w:pPr>
        <w:pStyle w:val="ListParagraph"/>
        <w:widowControl w:val="0"/>
        <w:numPr>
          <w:ilvl w:val="0"/>
          <w:numId w:val="10"/>
        </w:numPr>
        <w:spacing w:after="120" w:line="240" w:lineRule="auto"/>
        <w:ind w:left="720"/>
        <w:contextualSpacing w:val="0"/>
        <w:rPr>
          <w:rFonts w:cstheme="minorHAnsi"/>
        </w:rPr>
      </w:pPr>
      <w:r w:rsidRPr="00121C49">
        <w:rPr>
          <w:rFonts w:cstheme="minorHAnsi"/>
        </w:rPr>
        <w:t xml:space="preserve">Precipitate the DNA by adding 10.5 mL of </w:t>
      </w:r>
      <w:r w:rsidR="00121C49" w:rsidRPr="00121C49">
        <w:rPr>
          <w:rFonts w:cstheme="minorHAnsi"/>
        </w:rPr>
        <w:t xml:space="preserve">room-temperature isopropanol to the elute DNA. Mix and centrifuge immediately at </w:t>
      </w:r>
      <w:bookmarkStart w:id="9" w:name="_Hlk86737704"/>
      <w:r w:rsidR="007B2FEF">
        <w:rPr>
          <w:rFonts w:cstheme="minorHAnsi"/>
        </w:rPr>
        <w:t>30,000</w:t>
      </w:r>
      <w:r w:rsidR="007B2FEF">
        <w:rPr>
          <w:rFonts w:cstheme="minorHAnsi"/>
        </w:rPr>
        <w:sym w:font="Symbol" w:char="F02D"/>
      </w:r>
      <w:r w:rsidR="007B2FEF">
        <w:rPr>
          <w:rFonts w:cstheme="minorHAnsi"/>
        </w:rPr>
        <w:t>3</w:t>
      </w:r>
      <w:r w:rsidR="00121C49" w:rsidRPr="00121C49">
        <w:rPr>
          <w:rFonts w:cstheme="minorHAnsi"/>
        </w:rPr>
        <w:t xml:space="preserve">5,000 </w:t>
      </w:r>
      <w:bookmarkEnd w:id="9"/>
      <w:r w:rsidR="00121C49" w:rsidRPr="00121C49">
        <w:rPr>
          <w:rFonts w:cstheme="minorHAnsi"/>
        </w:rPr>
        <w:t xml:space="preserve">x </w:t>
      </w:r>
      <w:r w:rsidR="00121C49" w:rsidRPr="00574E0D">
        <w:rPr>
          <w:rFonts w:cstheme="minorHAnsi"/>
          <w:i/>
          <w:iCs/>
        </w:rPr>
        <w:t>g</w:t>
      </w:r>
      <w:r w:rsidR="00121C49" w:rsidRPr="00121C49">
        <w:rPr>
          <w:rFonts w:cstheme="minorHAnsi"/>
        </w:rPr>
        <w:t xml:space="preserve"> for</w:t>
      </w:r>
      <w:r w:rsidR="00121C49">
        <w:rPr>
          <w:rFonts w:cstheme="minorHAnsi"/>
        </w:rPr>
        <w:t xml:space="preserve"> </w:t>
      </w:r>
      <w:r w:rsidR="00121C49" w:rsidRPr="00121C49">
        <w:rPr>
          <w:rFonts w:cstheme="minorHAnsi"/>
        </w:rPr>
        <w:t xml:space="preserve">30 min </w:t>
      </w:r>
      <w:r w:rsidR="00574E0D" w:rsidRPr="00587B95">
        <w:rPr>
          <w:rFonts w:cstheme="minorHAnsi"/>
        </w:rPr>
        <w:t>at 4°C</w:t>
      </w:r>
      <w:r w:rsidR="00000A9D">
        <w:rPr>
          <w:rFonts w:cstheme="minorHAnsi"/>
        </w:rPr>
        <w:t xml:space="preserve"> to prevent overheating</w:t>
      </w:r>
      <w:r w:rsidR="00121C49" w:rsidRPr="00121C49">
        <w:rPr>
          <w:rFonts w:cstheme="minorHAnsi"/>
        </w:rPr>
        <w:t>.</w:t>
      </w:r>
    </w:p>
    <w:p w14:paraId="1B4CC9BB" w14:textId="487A364E" w:rsidR="00121C49" w:rsidRDefault="00000A9D" w:rsidP="00AD686E">
      <w:pPr>
        <w:pStyle w:val="ListParagraph"/>
        <w:widowControl w:val="0"/>
        <w:numPr>
          <w:ilvl w:val="0"/>
          <w:numId w:val="10"/>
        </w:numPr>
        <w:spacing w:after="120" w:line="240" w:lineRule="auto"/>
        <w:ind w:left="720"/>
        <w:contextualSpacing w:val="0"/>
        <w:rPr>
          <w:rFonts w:cstheme="minorHAnsi"/>
        </w:rPr>
      </w:pPr>
      <w:r>
        <w:rPr>
          <w:rFonts w:cstheme="minorHAnsi"/>
        </w:rPr>
        <w:t>Identify the DNA pellet and mark the outside of the centrifuge tube to visualize the area containing the pellet in subsequent steps.</w:t>
      </w:r>
      <w:r w:rsidR="00121C49" w:rsidRPr="00121C49">
        <w:rPr>
          <w:rFonts w:cstheme="minorHAnsi"/>
        </w:rPr>
        <w:t xml:space="preserve"> Carefully </w:t>
      </w:r>
      <w:r w:rsidR="00896400">
        <w:rPr>
          <w:rFonts w:cstheme="minorHAnsi"/>
        </w:rPr>
        <w:t xml:space="preserve">remove </w:t>
      </w:r>
      <w:r w:rsidR="00121C49" w:rsidRPr="00121C49">
        <w:rPr>
          <w:rFonts w:cstheme="minorHAnsi"/>
        </w:rPr>
        <w:t>the supernatant</w:t>
      </w:r>
      <w:r w:rsidR="00896400">
        <w:rPr>
          <w:rFonts w:cstheme="minorHAnsi"/>
        </w:rPr>
        <w:t xml:space="preserve"> using a 10 mL serological pipet</w:t>
      </w:r>
      <w:r w:rsidR="00121C49" w:rsidRPr="00121C49">
        <w:rPr>
          <w:rFonts w:cstheme="minorHAnsi"/>
        </w:rPr>
        <w:t>.</w:t>
      </w:r>
      <w:r w:rsidR="00121C49">
        <w:rPr>
          <w:rFonts w:cstheme="minorHAnsi"/>
        </w:rPr>
        <w:t xml:space="preserve"> </w:t>
      </w:r>
      <w:r w:rsidR="00121C49" w:rsidRPr="00574E0D">
        <w:rPr>
          <w:rFonts w:cstheme="minorHAnsi"/>
          <w:b/>
          <w:bCs/>
          <w:i/>
          <w:iCs/>
        </w:rPr>
        <w:t>Keep in mind that the pellet may be very fine and not visible, but the DNA is on the inner walls of the tube</w:t>
      </w:r>
      <w:r w:rsidR="00121C49">
        <w:rPr>
          <w:rFonts w:cstheme="minorHAnsi"/>
        </w:rPr>
        <w:t>.</w:t>
      </w:r>
    </w:p>
    <w:p w14:paraId="5A8D5FB6" w14:textId="50927DCA" w:rsidR="00121C49" w:rsidRDefault="00121C49" w:rsidP="00AD686E">
      <w:pPr>
        <w:pStyle w:val="ListParagraph"/>
        <w:widowControl w:val="0"/>
        <w:numPr>
          <w:ilvl w:val="0"/>
          <w:numId w:val="10"/>
        </w:numPr>
        <w:spacing w:after="120" w:line="240" w:lineRule="auto"/>
        <w:ind w:left="720"/>
        <w:contextualSpacing w:val="0"/>
        <w:rPr>
          <w:rFonts w:cstheme="minorHAnsi"/>
        </w:rPr>
      </w:pPr>
      <w:r w:rsidRPr="00121C49">
        <w:rPr>
          <w:rFonts w:cstheme="minorHAnsi"/>
        </w:rPr>
        <w:t>Wash the DNA pellet with 5</w:t>
      </w:r>
      <w:r w:rsidR="00690C08">
        <w:rPr>
          <w:rFonts w:cstheme="minorHAnsi"/>
        </w:rPr>
        <w:t xml:space="preserve"> </w:t>
      </w:r>
      <w:r w:rsidRPr="00121C49">
        <w:rPr>
          <w:rFonts w:cstheme="minorHAnsi"/>
        </w:rPr>
        <w:t xml:space="preserve">ml of 70% ethanol and centrifuge at </w:t>
      </w:r>
      <w:r w:rsidR="000B40C9">
        <w:rPr>
          <w:rFonts w:cstheme="minorHAnsi"/>
        </w:rPr>
        <w:t>30,000</w:t>
      </w:r>
      <w:r w:rsidR="000B40C9">
        <w:rPr>
          <w:rFonts w:cstheme="minorHAnsi"/>
        </w:rPr>
        <w:sym w:font="Symbol" w:char="F02D"/>
      </w:r>
      <w:r w:rsidR="000B40C9">
        <w:rPr>
          <w:rFonts w:cstheme="minorHAnsi"/>
        </w:rPr>
        <w:t>3</w:t>
      </w:r>
      <w:r w:rsidR="000B40C9" w:rsidRPr="00121C49">
        <w:rPr>
          <w:rFonts w:cstheme="minorHAnsi"/>
        </w:rPr>
        <w:t xml:space="preserve">5,000 </w:t>
      </w:r>
      <w:r w:rsidRPr="00121C49">
        <w:rPr>
          <w:rFonts w:cstheme="minorHAnsi"/>
        </w:rPr>
        <w:t xml:space="preserve"> x </w:t>
      </w:r>
      <w:r w:rsidRPr="00574E0D">
        <w:rPr>
          <w:rFonts w:cstheme="minorHAnsi"/>
          <w:i/>
          <w:iCs/>
        </w:rPr>
        <w:t>g</w:t>
      </w:r>
      <w:r w:rsidRPr="00121C49">
        <w:rPr>
          <w:rFonts w:cstheme="minorHAnsi"/>
        </w:rPr>
        <w:t xml:space="preserve"> for</w:t>
      </w:r>
      <w:r>
        <w:rPr>
          <w:rFonts w:cstheme="minorHAnsi"/>
        </w:rPr>
        <w:t xml:space="preserve"> </w:t>
      </w:r>
      <w:r w:rsidRPr="00121C49">
        <w:rPr>
          <w:rFonts w:cstheme="minorHAnsi"/>
        </w:rPr>
        <w:t xml:space="preserve">30 min </w:t>
      </w:r>
      <w:r w:rsidR="00574E0D" w:rsidRPr="00587B95">
        <w:rPr>
          <w:rFonts w:cstheme="minorHAnsi"/>
        </w:rPr>
        <w:t>at 4°C</w:t>
      </w:r>
      <w:r w:rsidRPr="00121C49">
        <w:rPr>
          <w:rFonts w:cstheme="minorHAnsi"/>
        </w:rPr>
        <w:t xml:space="preserve">. Carefully </w:t>
      </w:r>
      <w:r w:rsidR="007B2FEF">
        <w:rPr>
          <w:rFonts w:cstheme="minorHAnsi"/>
        </w:rPr>
        <w:t>remove</w:t>
      </w:r>
      <w:r w:rsidRPr="00121C49">
        <w:rPr>
          <w:rFonts w:cstheme="minorHAnsi"/>
        </w:rPr>
        <w:t xml:space="preserve"> the supernatant</w:t>
      </w:r>
      <w:r>
        <w:rPr>
          <w:rFonts w:cstheme="minorHAnsi"/>
        </w:rPr>
        <w:t xml:space="preserve"> without disturbing the pellet</w:t>
      </w:r>
      <w:r w:rsidR="000132CD">
        <w:rPr>
          <w:rFonts w:cstheme="minorHAnsi"/>
        </w:rPr>
        <w:t xml:space="preserve"> using a 5 mL serological pipet</w:t>
      </w:r>
      <w:r w:rsidRPr="00121C49">
        <w:rPr>
          <w:rFonts w:cstheme="minorHAnsi"/>
        </w:rPr>
        <w:t>.</w:t>
      </w:r>
      <w:r>
        <w:rPr>
          <w:rFonts w:cstheme="minorHAnsi"/>
        </w:rPr>
        <w:t xml:space="preserve"> Let the pellet dry for 10 minutes</w:t>
      </w:r>
      <w:r w:rsidR="000B40C9">
        <w:rPr>
          <w:rFonts w:cstheme="minorHAnsi"/>
        </w:rPr>
        <w:t xml:space="preserve"> at 37 </w:t>
      </w:r>
      <w:r w:rsidR="000B40C9">
        <w:rPr>
          <w:rFonts w:cstheme="minorHAnsi"/>
        </w:rPr>
        <w:sym w:font="Symbol" w:char="F0B0"/>
      </w:r>
      <w:r w:rsidR="000B40C9">
        <w:rPr>
          <w:rFonts w:cstheme="minorHAnsi"/>
        </w:rPr>
        <w:t>C</w:t>
      </w:r>
      <w:r>
        <w:rPr>
          <w:rFonts w:cstheme="minorHAnsi"/>
        </w:rPr>
        <w:t xml:space="preserve"> before next step.</w:t>
      </w:r>
    </w:p>
    <w:p w14:paraId="0E1D3511" w14:textId="1318AC0E" w:rsidR="00E2550F" w:rsidRPr="00881CB1" w:rsidRDefault="00121C49" w:rsidP="00AD686E">
      <w:pPr>
        <w:pStyle w:val="ListParagraph"/>
        <w:widowControl w:val="0"/>
        <w:numPr>
          <w:ilvl w:val="0"/>
          <w:numId w:val="10"/>
        </w:numPr>
        <w:spacing w:after="0" w:line="240" w:lineRule="auto"/>
        <w:ind w:left="720"/>
        <w:contextualSpacing w:val="0"/>
        <w:rPr>
          <w:rFonts w:cstheme="minorHAnsi"/>
        </w:rPr>
      </w:pPr>
      <w:r>
        <w:rPr>
          <w:rFonts w:cstheme="minorHAnsi"/>
        </w:rPr>
        <w:t xml:space="preserve">Redissolve the DNA in </w:t>
      </w:r>
      <w:r w:rsidR="00070AD8">
        <w:rPr>
          <w:rFonts w:cstheme="minorHAnsi"/>
        </w:rPr>
        <w:t>250</w:t>
      </w:r>
      <w:r w:rsidR="00023982">
        <w:rPr>
          <w:rFonts w:cstheme="minorHAnsi"/>
        </w:rPr>
        <w:t xml:space="preserve"> </w:t>
      </w:r>
      <w:r w:rsidR="00023982" w:rsidRPr="00EC71C5">
        <w:rPr>
          <w:rFonts w:cstheme="minorHAnsi"/>
        </w:rPr>
        <w:t>µ</w:t>
      </w:r>
      <w:r w:rsidR="00023982">
        <w:rPr>
          <w:rFonts w:cstheme="minorHAnsi"/>
        </w:rPr>
        <w:t xml:space="preserve">l of </w:t>
      </w:r>
      <w:r w:rsidR="007B2FEF">
        <w:rPr>
          <w:rFonts w:cstheme="minorHAnsi"/>
        </w:rPr>
        <w:t xml:space="preserve">prewarm </w:t>
      </w:r>
      <w:r w:rsidR="00881CB1">
        <w:rPr>
          <w:rFonts w:cstheme="minorHAnsi"/>
        </w:rPr>
        <w:t xml:space="preserve">ultrapure water </w:t>
      </w:r>
      <w:r w:rsidR="007B2FEF">
        <w:rPr>
          <w:rFonts w:cstheme="minorHAnsi"/>
        </w:rPr>
        <w:t xml:space="preserve">(37 </w:t>
      </w:r>
      <w:r w:rsidR="007B2FEF">
        <w:rPr>
          <w:rFonts w:cstheme="minorHAnsi"/>
        </w:rPr>
        <w:sym w:font="Symbol" w:char="F0B0"/>
      </w:r>
      <w:r w:rsidR="007B2FEF">
        <w:rPr>
          <w:rFonts w:cstheme="minorHAnsi"/>
        </w:rPr>
        <w:t xml:space="preserve">C) </w:t>
      </w:r>
      <w:r w:rsidR="00881CB1">
        <w:rPr>
          <w:rFonts w:cstheme="minorHAnsi"/>
        </w:rPr>
        <w:t xml:space="preserve">and transfer into appropriately labeled 1.5 ml microtube. Store sample at </w:t>
      </w:r>
      <w:r w:rsidR="00E2550F" w:rsidRPr="00881CB1">
        <w:rPr>
          <w:rFonts w:cstheme="minorHAnsi"/>
        </w:rPr>
        <w:t xml:space="preserve">4 </w:t>
      </w:r>
      <w:r w:rsidR="00E2550F" w:rsidRPr="00E2550F">
        <w:sym w:font="Symbol" w:char="F0B0"/>
      </w:r>
      <w:r w:rsidR="00E2550F" w:rsidRPr="00881CB1">
        <w:rPr>
          <w:rFonts w:cstheme="minorHAnsi"/>
        </w:rPr>
        <w:t xml:space="preserve">C </w:t>
      </w:r>
      <w:r w:rsidR="0040441D" w:rsidRPr="00881CB1">
        <w:rPr>
          <w:rFonts w:cstheme="minorHAnsi"/>
        </w:rPr>
        <w:t xml:space="preserve">if it will be used </w:t>
      </w:r>
      <w:r w:rsidR="006F147F" w:rsidRPr="00881CB1">
        <w:rPr>
          <w:rFonts w:cstheme="minorHAnsi"/>
        </w:rPr>
        <w:t>in short time</w:t>
      </w:r>
      <w:r w:rsidR="00400129" w:rsidRPr="00881CB1">
        <w:rPr>
          <w:rFonts w:cstheme="minorHAnsi"/>
        </w:rPr>
        <w:t xml:space="preserve"> (&lt;</w:t>
      </w:r>
      <w:r w:rsidR="003C48E2" w:rsidRPr="00881CB1">
        <w:rPr>
          <w:rFonts w:cstheme="minorHAnsi"/>
        </w:rPr>
        <w:t>2 weeks)</w:t>
      </w:r>
      <w:r w:rsidR="00E2550F" w:rsidRPr="00881CB1">
        <w:rPr>
          <w:rFonts w:cstheme="minorHAnsi"/>
        </w:rPr>
        <w:t>.</w:t>
      </w:r>
    </w:p>
    <w:p w14:paraId="1189951C" w14:textId="6E8219DD" w:rsidR="00E2550F" w:rsidRPr="00630402" w:rsidRDefault="00E2550F" w:rsidP="00D40EA8">
      <w:pPr>
        <w:pStyle w:val="ListParagraph"/>
        <w:numPr>
          <w:ilvl w:val="1"/>
          <w:numId w:val="10"/>
        </w:numPr>
        <w:spacing w:after="120" w:line="240" w:lineRule="auto"/>
        <w:ind w:left="1080"/>
        <w:rPr>
          <w:rFonts w:cstheme="minorHAnsi"/>
          <w:i/>
          <w:iCs/>
        </w:rPr>
      </w:pPr>
      <w:r w:rsidRPr="00E2550F">
        <w:rPr>
          <w:rFonts w:cstheme="minorHAnsi"/>
        </w:rPr>
        <w:t xml:space="preserve">If long-term storage is required, aliquot and place the stock at –80 </w:t>
      </w:r>
      <w:r w:rsidRPr="00E2550F">
        <w:rPr>
          <w:rFonts w:cstheme="minorHAnsi"/>
        </w:rPr>
        <w:sym w:font="Symbol" w:char="F0B0"/>
      </w:r>
      <w:r w:rsidRPr="00E2550F">
        <w:rPr>
          <w:rFonts w:cstheme="minorHAnsi"/>
        </w:rPr>
        <w:t>C.</w:t>
      </w:r>
    </w:p>
    <w:p w14:paraId="526C3F7B" w14:textId="74CA543E" w:rsidR="00630402" w:rsidRPr="00630402" w:rsidRDefault="00630402" w:rsidP="00630402">
      <w:pPr>
        <w:pStyle w:val="ListParagraph"/>
        <w:widowControl w:val="0"/>
        <w:numPr>
          <w:ilvl w:val="1"/>
          <w:numId w:val="11"/>
        </w:numPr>
        <w:spacing w:after="0" w:line="240" w:lineRule="auto"/>
        <w:ind w:left="1080"/>
        <w:contextualSpacing w:val="0"/>
        <w:rPr>
          <w:rFonts w:cstheme="minorHAnsi"/>
          <w:i/>
          <w:iCs/>
        </w:rPr>
      </w:pPr>
      <w:r>
        <w:rPr>
          <w:rFonts w:cstheme="minorHAnsi"/>
        </w:rPr>
        <w:t xml:space="preserve">The decision between </w:t>
      </w:r>
      <w:r w:rsidRPr="00E37EAB">
        <w:rPr>
          <w:rFonts w:cstheme="minorHAnsi"/>
          <w:b/>
          <w:bCs/>
        </w:rPr>
        <w:t>water</w:t>
      </w:r>
      <w:r>
        <w:rPr>
          <w:rFonts w:cstheme="minorHAnsi"/>
        </w:rPr>
        <w:t xml:space="preserve"> and </w:t>
      </w:r>
      <w:r>
        <w:rPr>
          <w:rFonts w:cstheme="minorHAnsi"/>
          <w:b/>
          <w:bCs/>
        </w:rPr>
        <w:t>Tris</w:t>
      </w:r>
      <w:r>
        <w:rPr>
          <w:rFonts w:cstheme="minorHAnsi"/>
          <w:b/>
          <w:bCs/>
        </w:rPr>
        <w:sym w:font="Symbol" w:char="F0D7"/>
      </w:r>
      <w:r w:rsidR="00153759">
        <w:rPr>
          <w:rFonts w:cstheme="minorHAnsi"/>
          <w:b/>
          <w:bCs/>
        </w:rPr>
        <w:t>Cl Bu</w:t>
      </w:r>
      <w:r w:rsidRPr="00E37EAB">
        <w:rPr>
          <w:rFonts w:cstheme="minorHAnsi"/>
          <w:b/>
          <w:bCs/>
        </w:rPr>
        <w:t>ffer</w:t>
      </w:r>
      <w:r>
        <w:rPr>
          <w:rFonts w:cstheme="minorHAnsi"/>
        </w:rPr>
        <w:t xml:space="preserve"> will depend on the subsequent use of the plasmid DNA. If you expect to perform subsequent experiments with the plasmid, it is recommendable to use </w:t>
      </w:r>
      <w:r w:rsidRPr="00E37EAB">
        <w:rPr>
          <w:rFonts w:cstheme="minorHAnsi"/>
          <w:b/>
          <w:bCs/>
        </w:rPr>
        <w:t>water</w:t>
      </w:r>
      <w:r>
        <w:rPr>
          <w:rFonts w:cstheme="minorHAnsi"/>
        </w:rPr>
        <w:t xml:space="preserve"> as the </w:t>
      </w:r>
      <w:r w:rsidR="00817C5A" w:rsidRPr="00817C5A">
        <w:rPr>
          <w:rFonts w:cstheme="minorHAnsi"/>
          <w:b/>
          <w:bCs/>
        </w:rPr>
        <w:t>Tris</w:t>
      </w:r>
      <w:r w:rsidR="00817C5A" w:rsidRPr="00817C5A">
        <w:rPr>
          <w:rFonts w:cstheme="minorHAnsi"/>
          <w:b/>
          <w:bCs/>
        </w:rPr>
        <w:sym w:font="Symbol" w:char="F0D7"/>
      </w:r>
      <w:r w:rsidR="00817C5A" w:rsidRPr="00817C5A">
        <w:rPr>
          <w:rFonts w:cstheme="minorHAnsi"/>
          <w:b/>
          <w:bCs/>
        </w:rPr>
        <w:t xml:space="preserve">Cl Buffer </w:t>
      </w:r>
      <w:r>
        <w:rPr>
          <w:rFonts w:cstheme="minorHAnsi"/>
        </w:rPr>
        <w:t>contains salts which could affect other experiments such as restriction enzyme digestion.</w:t>
      </w:r>
    </w:p>
    <w:p w14:paraId="102726FA" w14:textId="0E115730" w:rsidR="00590192" w:rsidRPr="00E2550F" w:rsidRDefault="00590192" w:rsidP="00D40EA8">
      <w:pPr>
        <w:pStyle w:val="ListParagraph"/>
        <w:numPr>
          <w:ilvl w:val="1"/>
          <w:numId w:val="10"/>
        </w:numPr>
        <w:spacing w:after="120" w:line="240" w:lineRule="auto"/>
        <w:ind w:left="1080"/>
        <w:rPr>
          <w:rFonts w:cstheme="minorHAnsi"/>
          <w:i/>
          <w:iCs/>
        </w:rPr>
      </w:pPr>
      <w:bookmarkStart w:id="10" w:name="_Hlk80952939"/>
      <w:r>
        <w:rPr>
          <w:rFonts w:cstheme="minorHAnsi"/>
        </w:rPr>
        <w:t>If the sole purpose of the purification is long-term storage,</w:t>
      </w:r>
      <w:r w:rsidR="00C27C90">
        <w:rPr>
          <w:rFonts w:cstheme="minorHAnsi"/>
        </w:rPr>
        <w:t xml:space="preserve"> it is recommended to</w:t>
      </w:r>
      <w:r>
        <w:rPr>
          <w:rFonts w:cstheme="minorHAnsi"/>
        </w:rPr>
        <w:t xml:space="preserve"> use TE buffer</w:t>
      </w:r>
      <w:r w:rsidR="00C27C90">
        <w:rPr>
          <w:rFonts w:cstheme="minorHAnsi"/>
        </w:rPr>
        <w:t xml:space="preserve">, which provide better stabilization of DNA. </w:t>
      </w:r>
      <w:bookmarkStart w:id="11" w:name="_Hlk80953055"/>
      <w:r w:rsidR="00C27C90" w:rsidRPr="0039295F">
        <w:rPr>
          <w:rFonts w:cstheme="minorHAnsi"/>
          <w:b/>
          <w:bCs/>
          <w:i/>
          <w:iCs/>
        </w:rPr>
        <w:t>L</w:t>
      </w:r>
      <w:r w:rsidRPr="0039295F">
        <w:rPr>
          <w:rFonts w:cstheme="minorHAnsi"/>
          <w:b/>
          <w:bCs/>
          <w:i/>
          <w:iCs/>
        </w:rPr>
        <w:t xml:space="preserve">abel the microtube </w:t>
      </w:r>
      <w:r w:rsidR="00C27C90" w:rsidRPr="0039295F">
        <w:rPr>
          <w:rFonts w:cstheme="minorHAnsi"/>
          <w:b/>
          <w:bCs/>
          <w:i/>
          <w:iCs/>
        </w:rPr>
        <w:t xml:space="preserve">to </w:t>
      </w:r>
      <w:r w:rsidRPr="0039295F">
        <w:rPr>
          <w:rFonts w:cstheme="minorHAnsi"/>
          <w:b/>
          <w:bCs/>
          <w:i/>
          <w:iCs/>
        </w:rPr>
        <w:t>notify that</w:t>
      </w:r>
      <w:r w:rsidR="00C27C90" w:rsidRPr="0039295F">
        <w:rPr>
          <w:rFonts w:cstheme="minorHAnsi"/>
          <w:b/>
          <w:bCs/>
          <w:i/>
          <w:iCs/>
        </w:rPr>
        <w:t xml:space="preserve"> </w:t>
      </w:r>
      <w:r w:rsidRPr="0039295F">
        <w:rPr>
          <w:rFonts w:cstheme="minorHAnsi"/>
          <w:b/>
          <w:bCs/>
          <w:i/>
          <w:iCs/>
        </w:rPr>
        <w:t>TE is used</w:t>
      </w:r>
      <w:bookmarkEnd w:id="11"/>
      <w:r>
        <w:rPr>
          <w:rFonts w:cstheme="minorHAnsi"/>
        </w:rPr>
        <w:t>.</w:t>
      </w:r>
    </w:p>
    <w:bookmarkEnd w:id="10"/>
    <w:p w14:paraId="17C1EF23" w14:textId="730BC661" w:rsidR="00B76A41" w:rsidRDefault="00E2550F" w:rsidP="00D40EA8">
      <w:pPr>
        <w:pStyle w:val="ListParagraph"/>
        <w:numPr>
          <w:ilvl w:val="1"/>
          <w:numId w:val="10"/>
        </w:numPr>
        <w:spacing w:after="120" w:line="240" w:lineRule="auto"/>
        <w:ind w:left="1080"/>
        <w:contextualSpacing w:val="0"/>
        <w:rPr>
          <w:rFonts w:cstheme="minorHAnsi"/>
          <w:i/>
          <w:iCs/>
        </w:rPr>
      </w:pPr>
      <w:r w:rsidRPr="00E2550F">
        <w:rPr>
          <w:rFonts w:cstheme="minorHAnsi"/>
          <w:b/>
          <w:bCs/>
          <w:i/>
          <w:iCs/>
        </w:rPr>
        <w:t>Avoid freeze and thaw cycles because de</w:t>
      </w:r>
      <w:r w:rsidR="001071E8">
        <w:rPr>
          <w:rFonts w:cstheme="minorHAnsi"/>
          <w:b/>
          <w:bCs/>
          <w:i/>
          <w:iCs/>
        </w:rPr>
        <w:t xml:space="preserve">grades </w:t>
      </w:r>
      <w:r w:rsidR="00545288">
        <w:rPr>
          <w:rFonts w:cstheme="minorHAnsi"/>
          <w:b/>
          <w:bCs/>
          <w:i/>
          <w:iCs/>
        </w:rPr>
        <w:t>DNA</w:t>
      </w:r>
      <w:r w:rsidRPr="00E2550F">
        <w:rPr>
          <w:rFonts w:cstheme="minorHAnsi"/>
          <w:i/>
          <w:iCs/>
        </w:rPr>
        <w:t>.</w:t>
      </w:r>
    </w:p>
    <w:p w14:paraId="0A070F75" w14:textId="49F54E20" w:rsidR="00070AD8" w:rsidRDefault="00070AD8" w:rsidP="003F4CF0">
      <w:pPr>
        <w:pStyle w:val="ListParagraph"/>
        <w:numPr>
          <w:ilvl w:val="0"/>
          <w:numId w:val="10"/>
        </w:numPr>
        <w:spacing w:after="120" w:line="240" w:lineRule="auto"/>
        <w:ind w:left="720"/>
        <w:contextualSpacing w:val="0"/>
        <w:rPr>
          <w:rFonts w:cstheme="minorHAnsi"/>
        </w:rPr>
      </w:pPr>
      <w:r w:rsidRPr="00964E4A">
        <w:rPr>
          <w:rFonts w:cstheme="minorHAnsi"/>
        </w:rPr>
        <w:t xml:space="preserve">Carefully </w:t>
      </w:r>
      <w:r>
        <w:rPr>
          <w:rFonts w:cstheme="minorHAnsi"/>
        </w:rPr>
        <w:t xml:space="preserve">invert </w:t>
      </w:r>
      <w:r w:rsidRPr="00964E4A">
        <w:rPr>
          <w:rFonts w:cstheme="minorHAnsi"/>
        </w:rPr>
        <w:t>the</w:t>
      </w:r>
      <w:r>
        <w:rPr>
          <w:rFonts w:cstheme="minorHAnsi"/>
        </w:rPr>
        <w:t xml:space="preserve"> remaining bacterial culture</w:t>
      </w:r>
      <w:r w:rsidRPr="009F0939">
        <w:rPr>
          <w:rFonts w:cstheme="minorHAnsi"/>
        </w:rPr>
        <w:t xml:space="preserve"> into </w:t>
      </w:r>
      <w:r>
        <w:rPr>
          <w:rFonts w:cstheme="minorHAnsi"/>
        </w:rPr>
        <w:t xml:space="preserve">the waste </w:t>
      </w:r>
      <w:r w:rsidRPr="009F0939">
        <w:rPr>
          <w:rFonts w:cstheme="minorHAnsi"/>
        </w:rPr>
        <w:t xml:space="preserve">container </w:t>
      </w:r>
      <w:r>
        <w:rPr>
          <w:rFonts w:cstheme="minorHAnsi"/>
        </w:rPr>
        <w:t>with bleach and let the</w:t>
      </w:r>
      <w:r w:rsidRPr="00964E4A">
        <w:rPr>
          <w:rFonts w:cstheme="minorHAnsi"/>
        </w:rPr>
        <w:t xml:space="preserve"> bleach solution </w:t>
      </w:r>
      <w:r>
        <w:rPr>
          <w:rFonts w:cstheme="minorHAnsi"/>
        </w:rPr>
        <w:t xml:space="preserve">to rest for </w:t>
      </w:r>
      <w:r w:rsidR="0045611C">
        <w:rPr>
          <w:rFonts w:cstheme="minorHAnsi"/>
        </w:rPr>
        <w:t>at least 30</w:t>
      </w:r>
      <w:r>
        <w:rPr>
          <w:rFonts w:cstheme="minorHAnsi"/>
        </w:rPr>
        <w:t xml:space="preserve"> minutes. Dispose the solution using </w:t>
      </w:r>
      <w:r w:rsidRPr="00964E4A">
        <w:rPr>
          <w:rFonts w:cstheme="minorHAnsi"/>
        </w:rPr>
        <w:t xml:space="preserve">the </w:t>
      </w:r>
      <w:r w:rsidR="0045611C">
        <w:rPr>
          <w:rFonts w:cstheme="minorHAnsi"/>
        </w:rPr>
        <w:t xml:space="preserve">proper waste container </w:t>
      </w:r>
      <w:r w:rsidRPr="00964E4A">
        <w:rPr>
          <w:rFonts w:cstheme="minorHAnsi"/>
        </w:rPr>
        <w:t>and discard the materials in a biological waste (</w:t>
      </w:r>
      <w:r>
        <w:rPr>
          <w:rFonts w:cstheme="minorHAnsi"/>
        </w:rPr>
        <w:t xml:space="preserve">trash </w:t>
      </w:r>
      <w:r w:rsidRPr="00964E4A">
        <w:rPr>
          <w:rFonts w:cstheme="minorHAnsi"/>
        </w:rPr>
        <w:t>can with red bag).</w:t>
      </w:r>
    </w:p>
    <w:p w14:paraId="25C66B25" w14:textId="431E0738" w:rsidR="00690C08" w:rsidRDefault="00967ED8" w:rsidP="003F4CF0">
      <w:pPr>
        <w:pStyle w:val="ListParagraph"/>
        <w:numPr>
          <w:ilvl w:val="0"/>
          <w:numId w:val="10"/>
        </w:numPr>
        <w:spacing w:after="120" w:line="240" w:lineRule="auto"/>
        <w:ind w:left="720"/>
        <w:contextualSpacing w:val="0"/>
        <w:rPr>
          <w:rFonts w:cstheme="minorHAnsi"/>
        </w:rPr>
      </w:pPr>
      <w:bookmarkStart w:id="12" w:name="_Hlk81226825"/>
      <w:r w:rsidRPr="00070AD8">
        <w:rPr>
          <w:rFonts w:cstheme="minorHAnsi"/>
        </w:rPr>
        <w:lastRenderedPageBreak/>
        <w:t>The working area and any material should be sanitized using 70% ethanol at the end.</w:t>
      </w:r>
      <w:r w:rsidR="00971D28">
        <w:rPr>
          <w:rFonts w:cstheme="minorHAnsi"/>
        </w:rPr>
        <w:t xml:space="preserve"> </w:t>
      </w:r>
      <w:r w:rsidR="00971D28" w:rsidRPr="00971D28">
        <w:rPr>
          <w:rFonts w:cstheme="minorHAnsi"/>
        </w:rPr>
        <w:t>Return any material and equipment to its proper place.</w:t>
      </w:r>
    </w:p>
    <w:p w14:paraId="6A8C1854" w14:textId="4415DA87" w:rsidR="00075FFD" w:rsidRPr="00075FFD" w:rsidRDefault="00075FFD" w:rsidP="00075FFD">
      <w:pPr>
        <w:pStyle w:val="ListParagraph"/>
        <w:widowControl w:val="0"/>
        <w:numPr>
          <w:ilvl w:val="0"/>
          <w:numId w:val="10"/>
        </w:numPr>
        <w:spacing w:after="120" w:line="240" w:lineRule="auto"/>
        <w:ind w:left="720"/>
        <w:contextualSpacing w:val="0"/>
        <w:rPr>
          <w:rFonts w:cstheme="minorHAnsi"/>
        </w:rPr>
      </w:pPr>
      <w:r w:rsidRPr="00964E4A">
        <w:rPr>
          <w:rFonts w:cstheme="minorHAnsi"/>
        </w:rPr>
        <w:t xml:space="preserve">Be sure all equipment </w:t>
      </w:r>
      <w:r>
        <w:rPr>
          <w:rFonts w:cstheme="minorHAnsi"/>
        </w:rPr>
        <w:t>are</w:t>
      </w:r>
      <w:r w:rsidRPr="00964E4A">
        <w:rPr>
          <w:rFonts w:cstheme="minorHAnsi"/>
        </w:rPr>
        <w:t xml:space="preserve"> shut down: </w:t>
      </w:r>
      <w:r>
        <w:rPr>
          <w:rFonts w:cstheme="minorHAnsi"/>
        </w:rPr>
        <w:t>centrifuges and incubator</w:t>
      </w:r>
      <w:r w:rsidRPr="00964E4A">
        <w:rPr>
          <w:rFonts w:cstheme="minorHAnsi"/>
        </w:rPr>
        <w:t>.</w:t>
      </w:r>
      <w:bookmarkEnd w:id="12"/>
      <w:r w:rsidR="003862EB">
        <w:rPr>
          <w:rFonts w:cstheme="minorHAnsi"/>
        </w:rPr>
        <w:t xml:space="preserve"> </w:t>
      </w:r>
      <w:r w:rsidR="002D4E73" w:rsidRPr="002D4E73">
        <w:rPr>
          <w:rFonts w:cstheme="minorHAnsi"/>
        </w:rPr>
        <w:t>Return any material and equipment to its proper place</w:t>
      </w:r>
      <w:r w:rsidR="002D4E73">
        <w:rPr>
          <w:rFonts w:cstheme="minorHAnsi"/>
        </w:rPr>
        <w:t xml:space="preserve">. </w:t>
      </w:r>
      <w:r w:rsidR="003862EB" w:rsidRPr="003862EB">
        <w:rPr>
          <w:rFonts w:cstheme="minorHAnsi"/>
        </w:rPr>
        <w:t>The pipettes must be returned to their maximal volume.</w:t>
      </w:r>
    </w:p>
    <w:sectPr w:rsidR="00075FFD" w:rsidRPr="00075FFD" w:rsidSect="00701C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72E3C" w14:textId="77777777" w:rsidR="00705C83" w:rsidRDefault="00705C83" w:rsidP="003C48E2">
      <w:pPr>
        <w:spacing w:after="0" w:line="240" w:lineRule="auto"/>
      </w:pPr>
      <w:r>
        <w:separator/>
      </w:r>
    </w:p>
  </w:endnote>
  <w:endnote w:type="continuationSeparator" w:id="0">
    <w:p w14:paraId="34768362" w14:textId="77777777" w:rsidR="00705C83" w:rsidRDefault="00705C83" w:rsidP="003C4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A8BD6" w14:textId="77777777" w:rsidR="00701C87" w:rsidRDefault="00701C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68590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409387" w14:textId="00798EDD" w:rsidR="00E3417F" w:rsidRDefault="00E3417F" w:rsidP="00701C8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1697059"/>
      <w:docPartObj>
        <w:docPartGallery w:val="Page Numbers (Bottom of Page)"/>
        <w:docPartUnique/>
      </w:docPartObj>
    </w:sdtPr>
    <w:sdtEndPr/>
    <w:sdtContent>
      <w:sdt>
        <w:sdtPr>
          <w:id w:val="-1231619715"/>
          <w:docPartObj>
            <w:docPartGallery w:val="Page Numbers (Top of Page)"/>
            <w:docPartUnique/>
          </w:docPartObj>
        </w:sdtPr>
        <w:sdtEndPr/>
        <w:sdtContent>
          <w:p w14:paraId="1B71C797" w14:textId="3C491ABD" w:rsidR="0070034A" w:rsidRDefault="0070034A" w:rsidP="00701C8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1F942" w14:textId="77777777" w:rsidR="00705C83" w:rsidRDefault="00705C83" w:rsidP="003C48E2">
      <w:pPr>
        <w:spacing w:after="0" w:line="240" w:lineRule="auto"/>
      </w:pPr>
      <w:r>
        <w:separator/>
      </w:r>
    </w:p>
  </w:footnote>
  <w:footnote w:type="continuationSeparator" w:id="0">
    <w:p w14:paraId="031D6FCD" w14:textId="77777777" w:rsidR="00705C83" w:rsidRDefault="00705C83" w:rsidP="003C4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8DCA2" w14:textId="77777777" w:rsidR="00A54342" w:rsidRPr="00A54342" w:rsidRDefault="00A54342" w:rsidP="00A54342">
    <w:pPr>
      <w:widowControl w:val="0"/>
      <w:spacing w:before="240" w:after="0" w:line="276" w:lineRule="auto"/>
      <w:jc w:val="right"/>
      <w:rPr>
        <w:rFonts w:ascii="Arial" w:hAnsi="Arial" w:cs="Arial"/>
        <w:sz w:val="16"/>
        <w:szCs w:val="16"/>
      </w:rPr>
    </w:pPr>
    <w:r w:rsidRPr="00A54342">
      <w:rPr>
        <w:rFonts w:ascii="Arial" w:hAnsi="Arial" w:cs="Arial"/>
        <w:sz w:val="16"/>
        <w:szCs w:val="16"/>
      </w:rPr>
      <w:t>SOP prepared by Jorge Rosa, 2020</w:t>
    </w:r>
  </w:p>
  <w:p w14:paraId="6E550F89" w14:textId="77777777" w:rsidR="00A54342" w:rsidRPr="00A54342" w:rsidRDefault="00A54342" w:rsidP="00A54342">
    <w:pPr>
      <w:widowControl w:val="0"/>
      <w:spacing w:after="0" w:line="276" w:lineRule="auto"/>
      <w:jc w:val="right"/>
      <w:rPr>
        <w:rFonts w:ascii="Arial" w:hAnsi="Arial" w:cs="Arial"/>
        <w:sz w:val="16"/>
        <w:szCs w:val="16"/>
      </w:rPr>
    </w:pPr>
    <w:r w:rsidRPr="00A54342">
      <w:rPr>
        <w:rFonts w:ascii="Arial" w:hAnsi="Arial" w:cs="Arial"/>
        <w:sz w:val="16"/>
        <w:szCs w:val="16"/>
      </w:rPr>
      <w:t>Modified by José E Lizardi Ortiz, Ph.D., 2020</w:t>
    </w:r>
  </w:p>
  <w:p w14:paraId="673F859C" w14:textId="77777777" w:rsidR="00A54342" w:rsidRDefault="00A543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0508" w14:textId="36E9E125" w:rsidR="00894176" w:rsidRDefault="00894176" w:rsidP="00524C32">
    <w:pPr>
      <w:widowControl w:val="0"/>
      <w:spacing w:before="240" w:after="0" w:line="276" w:lineRule="auto"/>
      <w:ind w:right="-1080"/>
      <w:jc w:val="right"/>
      <w:rPr>
        <w:rFonts w:ascii="Arial" w:hAnsi="Arial" w:cs="Arial"/>
        <w:sz w:val="16"/>
        <w:szCs w:val="16"/>
      </w:rPr>
    </w:pPr>
    <w:r w:rsidRPr="00894176">
      <w:rPr>
        <w:rFonts w:ascii="Arial" w:hAnsi="Arial" w:cs="Arial"/>
        <w:sz w:val="16"/>
        <w:szCs w:val="16"/>
      </w:rPr>
      <w:t>S.O.P. for Plasmid Purification using MAXIprep Kit</w:t>
    </w:r>
  </w:p>
  <w:p w14:paraId="4637D3EA" w14:textId="6669616A" w:rsidR="00524C32" w:rsidRPr="00C20DB7" w:rsidRDefault="00524C32" w:rsidP="00894176">
    <w:pPr>
      <w:widowControl w:val="0"/>
      <w:spacing w:after="0" w:line="276" w:lineRule="auto"/>
      <w:ind w:right="-1080"/>
      <w:jc w:val="right"/>
      <w:rPr>
        <w:rFonts w:ascii="Arial" w:hAnsi="Arial" w:cs="Arial"/>
        <w:sz w:val="16"/>
        <w:szCs w:val="16"/>
      </w:rPr>
    </w:pPr>
    <w:r w:rsidRPr="00C20DB7">
      <w:rPr>
        <w:rFonts w:ascii="Arial" w:hAnsi="Arial" w:cs="Arial"/>
        <w:sz w:val="16"/>
        <w:szCs w:val="16"/>
      </w:rPr>
      <w:t>S</w:t>
    </w:r>
    <w:r>
      <w:rPr>
        <w:rFonts w:ascii="Arial" w:hAnsi="Arial" w:cs="Arial"/>
        <w:sz w:val="16"/>
        <w:szCs w:val="16"/>
      </w:rPr>
      <w:t>.</w:t>
    </w:r>
    <w:r w:rsidRPr="00C20DB7">
      <w:rPr>
        <w:rFonts w:ascii="Arial" w:hAnsi="Arial" w:cs="Arial"/>
        <w:sz w:val="16"/>
        <w:szCs w:val="16"/>
      </w:rPr>
      <w:t>O</w:t>
    </w:r>
    <w:r>
      <w:rPr>
        <w:rFonts w:ascii="Arial" w:hAnsi="Arial" w:cs="Arial"/>
        <w:sz w:val="16"/>
        <w:szCs w:val="16"/>
      </w:rPr>
      <w:t>.</w:t>
    </w:r>
    <w:r w:rsidRPr="00C20DB7">
      <w:rPr>
        <w:rFonts w:ascii="Arial" w:hAnsi="Arial" w:cs="Arial"/>
        <w:sz w:val="16"/>
        <w:szCs w:val="16"/>
      </w:rPr>
      <w:t>P</w:t>
    </w:r>
    <w:r>
      <w:rPr>
        <w:rFonts w:ascii="Arial" w:hAnsi="Arial" w:cs="Arial"/>
        <w:sz w:val="16"/>
        <w:szCs w:val="16"/>
      </w:rPr>
      <w:t>.</w:t>
    </w:r>
    <w:r w:rsidRPr="00C20DB7">
      <w:rPr>
        <w:rFonts w:ascii="Arial" w:hAnsi="Arial" w:cs="Arial"/>
        <w:sz w:val="16"/>
        <w:szCs w:val="16"/>
      </w:rPr>
      <w:t xml:space="preserve"> prepared by </w:t>
    </w:r>
    <w:r w:rsidR="00E3417F">
      <w:rPr>
        <w:rFonts w:ascii="Arial" w:hAnsi="Arial" w:cs="Arial"/>
        <w:sz w:val="16"/>
        <w:szCs w:val="16"/>
      </w:rPr>
      <w:t>Andrea Rodríguez</w:t>
    </w:r>
    <w:r w:rsidRPr="00C20DB7">
      <w:rPr>
        <w:rFonts w:ascii="Arial" w:hAnsi="Arial" w:cs="Arial"/>
        <w:sz w:val="16"/>
        <w:szCs w:val="16"/>
      </w:rPr>
      <w:t>, 202</w:t>
    </w:r>
    <w:r w:rsidR="00E3417F">
      <w:rPr>
        <w:rFonts w:ascii="Arial" w:hAnsi="Arial" w:cs="Arial"/>
        <w:sz w:val="16"/>
        <w:szCs w:val="16"/>
      </w:rPr>
      <w:t>1</w:t>
    </w:r>
  </w:p>
  <w:p w14:paraId="0DB01BD2" w14:textId="46CE09AD" w:rsidR="00A54342" w:rsidRPr="00524C32" w:rsidRDefault="00524C32" w:rsidP="00524C32">
    <w:pPr>
      <w:widowControl w:val="0"/>
      <w:spacing w:after="0" w:line="276" w:lineRule="auto"/>
      <w:ind w:right="-1080"/>
      <w:jc w:val="right"/>
      <w:rPr>
        <w:rFonts w:ascii="Arial" w:hAnsi="Arial" w:cs="Arial"/>
        <w:sz w:val="16"/>
        <w:szCs w:val="16"/>
      </w:rPr>
    </w:pPr>
    <w:r w:rsidRPr="00C20DB7">
      <w:rPr>
        <w:rFonts w:ascii="Arial" w:hAnsi="Arial" w:cs="Arial"/>
        <w:sz w:val="16"/>
        <w:szCs w:val="16"/>
      </w:rPr>
      <w:t>Modified by José E Lizardi</w:t>
    </w:r>
    <w:r>
      <w:rPr>
        <w:rFonts w:ascii="Arial" w:hAnsi="Arial" w:cs="Arial"/>
        <w:sz w:val="16"/>
        <w:szCs w:val="16"/>
      </w:rPr>
      <w:t>-</w:t>
    </w:r>
    <w:r w:rsidRPr="00C20DB7">
      <w:rPr>
        <w:rFonts w:ascii="Arial" w:hAnsi="Arial" w:cs="Arial"/>
        <w:sz w:val="16"/>
        <w:szCs w:val="16"/>
      </w:rPr>
      <w:t>Ortiz, Ph.D., 202</w:t>
    </w:r>
    <w:r w:rsidR="00E3417F">
      <w:rPr>
        <w:rFonts w:ascii="Arial" w:hAnsi="Arial" w:cs="Arial"/>
        <w:sz w:val="16"/>
        <w:szCs w:val="16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6C8DB" w14:textId="77777777" w:rsidR="00701C87" w:rsidRDefault="00701C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F3731"/>
    <w:multiLevelType w:val="hybridMultilevel"/>
    <w:tmpl w:val="CD9EB70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C701C8"/>
    <w:multiLevelType w:val="hybridMultilevel"/>
    <w:tmpl w:val="06729CD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29265216"/>
    <w:multiLevelType w:val="hybridMultilevel"/>
    <w:tmpl w:val="4EF8D594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31BB7"/>
    <w:multiLevelType w:val="hybridMultilevel"/>
    <w:tmpl w:val="E25C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B3F23"/>
    <w:multiLevelType w:val="hybridMultilevel"/>
    <w:tmpl w:val="A3E05C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164B0"/>
    <w:multiLevelType w:val="hybridMultilevel"/>
    <w:tmpl w:val="E70A0202"/>
    <w:lvl w:ilvl="0" w:tplc="20000017">
      <w:start w:val="1"/>
      <w:numFmt w:val="lowerLetter"/>
      <w:lvlText w:val="%1)"/>
      <w:lvlJc w:val="left"/>
      <w:pPr>
        <w:ind w:left="1080" w:hanging="360"/>
      </w:p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1B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777A19"/>
    <w:multiLevelType w:val="hybridMultilevel"/>
    <w:tmpl w:val="F9A4959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4D73C4"/>
    <w:multiLevelType w:val="hybridMultilevel"/>
    <w:tmpl w:val="CBD8BAC2"/>
    <w:lvl w:ilvl="0" w:tplc="1000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 w15:restartNumberingAfterBreak="0">
    <w:nsid w:val="6DAB0261"/>
    <w:multiLevelType w:val="hybridMultilevel"/>
    <w:tmpl w:val="E70A0202"/>
    <w:lvl w:ilvl="0" w:tplc="20000017">
      <w:start w:val="1"/>
      <w:numFmt w:val="lowerLetter"/>
      <w:lvlText w:val="%1)"/>
      <w:lvlJc w:val="left"/>
      <w:pPr>
        <w:ind w:left="1080" w:hanging="360"/>
      </w:p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1B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4A4EEA"/>
    <w:multiLevelType w:val="hybridMultilevel"/>
    <w:tmpl w:val="A04AA9B8"/>
    <w:lvl w:ilvl="0" w:tplc="2D72C172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23785"/>
    <w:multiLevelType w:val="hybridMultilevel"/>
    <w:tmpl w:val="62140B7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71"/>
    <w:rsid w:val="0000066D"/>
    <w:rsid w:val="00000A9D"/>
    <w:rsid w:val="000066E2"/>
    <w:rsid w:val="000132CD"/>
    <w:rsid w:val="000179C7"/>
    <w:rsid w:val="00022335"/>
    <w:rsid w:val="00023982"/>
    <w:rsid w:val="0002400F"/>
    <w:rsid w:val="00035212"/>
    <w:rsid w:val="000600F6"/>
    <w:rsid w:val="00070AD8"/>
    <w:rsid w:val="000733AE"/>
    <w:rsid w:val="000734EB"/>
    <w:rsid w:val="0007372B"/>
    <w:rsid w:val="00074A75"/>
    <w:rsid w:val="0007598D"/>
    <w:rsid w:val="00075FFD"/>
    <w:rsid w:val="000812A0"/>
    <w:rsid w:val="000815E3"/>
    <w:rsid w:val="000831FA"/>
    <w:rsid w:val="00084F5D"/>
    <w:rsid w:val="000A1240"/>
    <w:rsid w:val="000A5CE3"/>
    <w:rsid w:val="000A7E53"/>
    <w:rsid w:val="000B0F6E"/>
    <w:rsid w:val="000B39FB"/>
    <w:rsid w:val="000B40C9"/>
    <w:rsid w:val="000B4342"/>
    <w:rsid w:val="000B77F1"/>
    <w:rsid w:val="000C69D6"/>
    <w:rsid w:val="000D0D51"/>
    <w:rsid w:val="000D1B61"/>
    <w:rsid w:val="000D2E5B"/>
    <w:rsid w:val="000D31C2"/>
    <w:rsid w:val="000E1E43"/>
    <w:rsid w:val="000F7DF4"/>
    <w:rsid w:val="001013E8"/>
    <w:rsid w:val="001071E8"/>
    <w:rsid w:val="001075D3"/>
    <w:rsid w:val="00116C42"/>
    <w:rsid w:val="00121382"/>
    <w:rsid w:val="00121C49"/>
    <w:rsid w:val="0012218F"/>
    <w:rsid w:val="00126004"/>
    <w:rsid w:val="001270EA"/>
    <w:rsid w:val="00144008"/>
    <w:rsid w:val="00147C69"/>
    <w:rsid w:val="00153759"/>
    <w:rsid w:val="00156023"/>
    <w:rsid w:val="00157F5F"/>
    <w:rsid w:val="00163871"/>
    <w:rsid w:val="00166875"/>
    <w:rsid w:val="00174543"/>
    <w:rsid w:val="001778D8"/>
    <w:rsid w:val="001823F8"/>
    <w:rsid w:val="0018318C"/>
    <w:rsid w:val="00183FA8"/>
    <w:rsid w:val="001874A1"/>
    <w:rsid w:val="00187518"/>
    <w:rsid w:val="001937E3"/>
    <w:rsid w:val="001A3C4C"/>
    <w:rsid w:val="001A554F"/>
    <w:rsid w:val="001A71DB"/>
    <w:rsid w:val="001B1C1B"/>
    <w:rsid w:val="001B2850"/>
    <w:rsid w:val="001B3696"/>
    <w:rsid w:val="001C328D"/>
    <w:rsid w:val="001D0639"/>
    <w:rsid w:val="001D2ED8"/>
    <w:rsid w:val="001E4BE9"/>
    <w:rsid w:val="001E6353"/>
    <w:rsid w:val="001F27AE"/>
    <w:rsid w:val="001F5311"/>
    <w:rsid w:val="00200C40"/>
    <w:rsid w:val="00206AFE"/>
    <w:rsid w:val="002112AD"/>
    <w:rsid w:val="002133C5"/>
    <w:rsid w:val="00213C5B"/>
    <w:rsid w:val="002207FF"/>
    <w:rsid w:val="002269A4"/>
    <w:rsid w:val="00226D7C"/>
    <w:rsid w:val="00231106"/>
    <w:rsid w:val="0023778E"/>
    <w:rsid w:val="002512A1"/>
    <w:rsid w:val="00260E9B"/>
    <w:rsid w:val="0026244D"/>
    <w:rsid w:val="00277952"/>
    <w:rsid w:val="00277D4D"/>
    <w:rsid w:val="00277E0F"/>
    <w:rsid w:val="00287C32"/>
    <w:rsid w:val="00294516"/>
    <w:rsid w:val="0029746B"/>
    <w:rsid w:val="002A5E31"/>
    <w:rsid w:val="002A7EA4"/>
    <w:rsid w:val="002B20E6"/>
    <w:rsid w:val="002C2FB8"/>
    <w:rsid w:val="002D3B76"/>
    <w:rsid w:val="002D4E73"/>
    <w:rsid w:val="002E0810"/>
    <w:rsid w:val="002E2C7F"/>
    <w:rsid w:val="002E44AE"/>
    <w:rsid w:val="002E6224"/>
    <w:rsid w:val="002F0D29"/>
    <w:rsid w:val="002F1059"/>
    <w:rsid w:val="002F6A81"/>
    <w:rsid w:val="002F7166"/>
    <w:rsid w:val="00300897"/>
    <w:rsid w:val="00302127"/>
    <w:rsid w:val="00304713"/>
    <w:rsid w:val="0031088E"/>
    <w:rsid w:val="00312F79"/>
    <w:rsid w:val="00326C8B"/>
    <w:rsid w:val="00327D7A"/>
    <w:rsid w:val="00331398"/>
    <w:rsid w:val="00331E26"/>
    <w:rsid w:val="00333F12"/>
    <w:rsid w:val="00334138"/>
    <w:rsid w:val="003366A3"/>
    <w:rsid w:val="00340241"/>
    <w:rsid w:val="003412F7"/>
    <w:rsid w:val="00342909"/>
    <w:rsid w:val="00343DC5"/>
    <w:rsid w:val="00350C99"/>
    <w:rsid w:val="00351AD1"/>
    <w:rsid w:val="00371869"/>
    <w:rsid w:val="00372E68"/>
    <w:rsid w:val="003763FA"/>
    <w:rsid w:val="00381736"/>
    <w:rsid w:val="003862EB"/>
    <w:rsid w:val="00386CA1"/>
    <w:rsid w:val="00391622"/>
    <w:rsid w:val="0039295F"/>
    <w:rsid w:val="003962BC"/>
    <w:rsid w:val="0039641A"/>
    <w:rsid w:val="003A4748"/>
    <w:rsid w:val="003B2FB6"/>
    <w:rsid w:val="003B43CA"/>
    <w:rsid w:val="003C48E2"/>
    <w:rsid w:val="003D44D2"/>
    <w:rsid w:val="003D6FC1"/>
    <w:rsid w:val="003F4CF0"/>
    <w:rsid w:val="00400129"/>
    <w:rsid w:val="0040441D"/>
    <w:rsid w:val="004050FD"/>
    <w:rsid w:val="00405605"/>
    <w:rsid w:val="00412647"/>
    <w:rsid w:val="0041309C"/>
    <w:rsid w:val="004132DB"/>
    <w:rsid w:val="00413B00"/>
    <w:rsid w:val="00420EFB"/>
    <w:rsid w:val="00421376"/>
    <w:rsid w:val="00422552"/>
    <w:rsid w:val="00422ABD"/>
    <w:rsid w:val="004246FC"/>
    <w:rsid w:val="004310A4"/>
    <w:rsid w:val="00437269"/>
    <w:rsid w:val="00441437"/>
    <w:rsid w:val="0044326B"/>
    <w:rsid w:val="004501C8"/>
    <w:rsid w:val="00450DE1"/>
    <w:rsid w:val="00455858"/>
    <w:rsid w:val="0045611C"/>
    <w:rsid w:val="004605BF"/>
    <w:rsid w:val="004671ED"/>
    <w:rsid w:val="00470884"/>
    <w:rsid w:val="00477D0A"/>
    <w:rsid w:val="0049225E"/>
    <w:rsid w:val="00493621"/>
    <w:rsid w:val="00495897"/>
    <w:rsid w:val="004B6071"/>
    <w:rsid w:val="004B7312"/>
    <w:rsid w:val="004C728C"/>
    <w:rsid w:val="004C7F51"/>
    <w:rsid w:val="004D3FBB"/>
    <w:rsid w:val="004E55B6"/>
    <w:rsid w:val="004E6A96"/>
    <w:rsid w:val="004F262E"/>
    <w:rsid w:val="005130D0"/>
    <w:rsid w:val="005150FB"/>
    <w:rsid w:val="005240FD"/>
    <w:rsid w:val="00524C32"/>
    <w:rsid w:val="005263D3"/>
    <w:rsid w:val="00545288"/>
    <w:rsid w:val="00550ECE"/>
    <w:rsid w:val="005578FF"/>
    <w:rsid w:val="00562DB6"/>
    <w:rsid w:val="0057195D"/>
    <w:rsid w:val="00573DA3"/>
    <w:rsid w:val="00574E0D"/>
    <w:rsid w:val="00580707"/>
    <w:rsid w:val="00580B9C"/>
    <w:rsid w:val="0058157C"/>
    <w:rsid w:val="0058304D"/>
    <w:rsid w:val="00587B95"/>
    <w:rsid w:val="00590192"/>
    <w:rsid w:val="005901CF"/>
    <w:rsid w:val="005930E0"/>
    <w:rsid w:val="005A0101"/>
    <w:rsid w:val="005A05B7"/>
    <w:rsid w:val="005A4469"/>
    <w:rsid w:val="005A4C26"/>
    <w:rsid w:val="005A6A28"/>
    <w:rsid w:val="005B53AF"/>
    <w:rsid w:val="005C4F51"/>
    <w:rsid w:val="005C55D3"/>
    <w:rsid w:val="005D0BF9"/>
    <w:rsid w:val="005D2540"/>
    <w:rsid w:val="005E507F"/>
    <w:rsid w:val="005E5BDD"/>
    <w:rsid w:val="005E657C"/>
    <w:rsid w:val="006078A1"/>
    <w:rsid w:val="00615EB6"/>
    <w:rsid w:val="006247C8"/>
    <w:rsid w:val="00630402"/>
    <w:rsid w:val="00657A8C"/>
    <w:rsid w:val="00657EA0"/>
    <w:rsid w:val="006652B5"/>
    <w:rsid w:val="00665EFA"/>
    <w:rsid w:val="00670AA8"/>
    <w:rsid w:val="00683B8D"/>
    <w:rsid w:val="006841C9"/>
    <w:rsid w:val="0068635B"/>
    <w:rsid w:val="00690C08"/>
    <w:rsid w:val="006A0046"/>
    <w:rsid w:val="006A79E7"/>
    <w:rsid w:val="006B0FA0"/>
    <w:rsid w:val="006B147A"/>
    <w:rsid w:val="006B1DE2"/>
    <w:rsid w:val="006B2D0C"/>
    <w:rsid w:val="006B32AE"/>
    <w:rsid w:val="006B5A36"/>
    <w:rsid w:val="006B6C7B"/>
    <w:rsid w:val="006D510C"/>
    <w:rsid w:val="006D550D"/>
    <w:rsid w:val="006F147F"/>
    <w:rsid w:val="0070034A"/>
    <w:rsid w:val="00700A21"/>
    <w:rsid w:val="00701C87"/>
    <w:rsid w:val="0070535C"/>
    <w:rsid w:val="00705C83"/>
    <w:rsid w:val="00706646"/>
    <w:rsid w:val="007078AB"/>
    <w:rsid w:val="00710D78"/>
    <w:rsid w:val="00713402"/>
    <w:rsid w:val="00714964"/>
    <w:rsid w:val="00717F37"/>
    <w:rsid w:val="00722B93"/>
    <w:rsid w:val="00727B83"/>
    <w:rsid w:val="007331F2"/>
    <w:rsid w:val="00733B87"/>
    <w:rsid w:val="0074435A"/>
    <w:rsid w:val="00744B7E"/>
    <w:rsid w:val="00753513"/>
    <w:rsid w:val="0075548E"/>
    <w:rsid w:val="007666BF"/>
    <w:rsid w:val="00766E37"/>
    <w:rsid w:val="00772ADE"/>
    <w:rsid w:val="007815A4"/>
    <w:rsid w:val="00782D63"/>
    <w:rsid w:val="00787BE1"/>
    <w:rsid w:val="00792DEC"/>
    <w:rsid w:val="00793C9D"/>
    <w:rsid w:val="00794DCD"/>
    <w:rsid w:val="007A2213"/>
    <w:rsid w:val="007A3DD5"/>
    <w:rsid w:val="007B2FEF"/>
    <w:rsid w:val="007B3B6C"/>
    <w:rsid w:val="007C028A"/>
    <w:rsid w:val="007D4B3B"/>
    <w:rsid w:val="007F4C20"/>
    <w:rsid w:val="00817C5A"/>
    <w:rsid w:val="00821A46"/>
    <w:rsid w:val="00824F5C"/>
    <w:rsid w:val="00832F59"/>
    <w:rsid w:val="00834713"/>
    <w:rsid w:val="00837217"/>
    <w:rsid w:val="00842A62"/>
    <w:rsid w:val="008472E3"/>
    <w:rsid w:val="00847B63"/>
    <w:rsid w:val="00850D86"/>
    <w:rsid w:val="00851D51"/>
    <w:rsid w:val="00856B4E"/>
    <w:rsid w:val="008674BE"/>
    <w:rsid w:val="00875374"/>
    <w:rsid w:val="00881CB1"/>
    <w:rsid w:val="00891052"/>
    <w:rsid w:val="00894176"/>
    <w:rsid w:val="00896400"/>
    <w:rsid w:val="008B0AD5"/>
    <w:rsid w:val="008B2D89"/>
    <w:rsid w:val="008B740C"/>
    <w:rsid w:val="008C2A3C"/>
    <w:rsid w:val="008C650E"/>
    <w:rsid w:val="008E4B89"/>
    <w:rsid w:val="008E4E9F"/>
    <w:rsid w:val="008E67C7"/>
    <w:rsid w:val="008F3ADF"/>
    <w:rsid w:val="009016CD"/>
    <w:rsid w:val="009145D0"/>
    <w:rsid w:val="009146D1"/>
    <w:rsid w:val="00915EA0"/>
    <w:rsid w:val="009176C5"/>
    <w:rsid w:val="00921480"/>
    <w:rsid w:val="0092299C"/>
    <w:rsid w:val="00924368"/>
    <w:rsid w:val="00932C50"/>
    <w:rsid w:val="00942347"/>
    <w:rsid w:val="00943511"/>
    <w:rsid w:val="00943A38"/>
    <w:rsid w:val="00951F1F"/>
    <w:rsid w:val="00953AE9"/>
    <w:rsid w:val="00957840"/>
    <w:rsid w:val="00967EBD"/>
    <w:rsid w:val="00967ED8"/>
    <w:rsid w:val="00971D28"/>
    <w:rsid w:val="00975E85"/>
    <w:rsid w:val="00983276"/>
    <w:rsid w:val="0098496B"/>
    <w:rsid w:val="00992BCE"/>
    <w:rsid w:val="009A37CD"/>
    <w:rsid w:val="009B0E7C"/>
    <w:rsid w:val="009B5A50"/>
    <w:rsid w:val="009C32C3"/>
    <w:rsid w:val="009E09EC"/>
    <w:rsid w:val="009E73D5"/>
    <w:rsid w:val="009F0939"/>
    <w:rsid w:val="009F48E9"/>
    <w:rsid w:val="00A00B26"/>
    <w:rsid w:val="00A06A62"/>
    <w:rsid w:val="00A10419"/>
    <w:rsid w:val="00A1252A"/>
    <w:rsid w:val="00A1797C"/>
    <w:rsid w:val="00A210C6"/>
    <w:rsid w:val="00A33C07"/>
    <w:rsid w:val="00A36CF7"/>
    <w:rsid w:val="00A40DB8"/>
    <w:rsid w:val="00A428F9"/>
    <w:rsid w:val="00A47C30"/>
    <w:rsid w:val="00A53CD6"/>
    <w:rsid w:val="00A54342"/>
    <w:rsid w:val="00A60F7C"/>
    <w:rsid w:val="00A64F61"/>
    <w:rsid w:val="00A6510B"/>
    <w:rsid w:val="00A664F4"/>
    <w:rsid w:val="00A71311"/>
    <w:rsid w:val="00A76CCA"/>
    <w:rsid w:val="00A84AF0"/>
    <w:rsid w:val="00A86237"/>
    <w:rsid w:val="00A86BB5"/>
    <w:rsid w:val="00A923FF"/>
    <w:rsid w:val="00A93C09"/>
    <w:rsid w:val="00A9652D"/>
    <w:rsid w:val="00A96ADF"/>
    <w:rsid w:val="00AA35ED"/>
    <w:rsid w:val="00AC55E4"/>
    <w:rsid w:val="00AD686E"/>
    <w:rsid w:val="00AE0314"/>
    <w:rsid w:val="00AE0BD1"/>
    <w:rsid w:val="00AF3C7F"/>
    <w:rsid w:val="00B01639"/>
    <w:rsid w:val="00B04891"/>
    <w:rsid w:val="00B24706"/>
    <w:rsid w:val="00B32655"/>
    <w:rsid w:val="00B33E25"/>
    <w:rsid w:val="00B3469C"/>
    <w:rsid w:val="00B35CB2"/>
    <w:rsid w:val="00B36B02"/>
    <w:rsid w:val="00B626D6"/>
    <w:rsid w:val="00B6285F"/>
    <w:rsid w:val="00B76A41"/>
    <w:rsid w:val="00B804A3"/>
    <w:rsid w:val="00B81701"/>
    <w:rsid w:val="00B840E0"/>
    <w:rsid w:val="00B85DBC"/>
    <w:rsid w:val="00B86150"/>
    <w:rsid w:val="00B910F8"/>
    <w:rsid w:val="00B959E0"/>
    <w:rsid w:val="00B96856"/>
    <w:rsid w:val="00BA29D3"/>
    <w:rsid w:val="00BA2FAD"/>
    <w:rsid w:val="00BA44C9"/>
    <w:rsid w:val="00BA5DFF"/>
    <w:rsid w:val="00BB7E41"/>
    <w:rsid w:val="00BC0092"/>
    <w:rsid w:val="00BC5B5F"/>
    <w:rsid w:val="00BE0B2E"/>
    <w:rsid w:val="00BE0B5B"/>
    <w:rsid w:val="00BF0379"/>
    <w:rsid w:val="00BF2486"/>
    <w:rsid w:val="00C06762"/>
    <w:rsid w:val="00C20DB7"/>
    <w:rsid w:val="00C25478"/>
    <w:rsid w:val="00C27C90"/>
    <w:rsid w:val="00C35EDA"/>
    <w:rsid w:val="00C361AB"/>
    <w:rsid w:val="00C546D4"/>
    <w:rsid w:val="00C62165"/>
    <w:rsid w:val="00C64450"/>
    <w:rsid w:val="00C90501"/>
    <w:rsid w:val="00C90BF4"/>
    <w:rsid w:val="00CA145A"/>
    <w:rsid w:val="00CA3351"/>
    <w:rsid w:val="00CA4E93"/>
    <w:rsid w:val="00CC1EB1"/>
    <w:rsid w:val="00CC3375"/>
    <w:rsid w:val="00CC5F9F"/>
    <w:rsid w:val="00CC7C77"/>
    <w:rsid w:val="00CD050E"/>
    <w:rsid w:val="00CD2E2B"/>
    <w:rsid w:val="00CD6367"/>
    <w:rsid w:val="00CE7C6A"/>
    <w:rsid w:val="00CF520F"/>
    <w:rsid w:val="00CF7275"/>
    <w:rsid w:val="00CF7A4E"/>
    <w:rsid w:val="00D01063"/>
    <w:rsid w:val="00D012AC"/>
    <w:rsid w:val="00D03020"/>
    <w:rsid w:val="00D04B3D"/>
    <w:rsid w:val="00D1191D"/>
    <w:rsid w:val="00D12734"/>
    <w:rsid w:val="00D13F02"/>
    <w:rsid w:val="00D141FF"/>
    <w:rsid w:val="00D22C47"/>
    <w:rsid w:val="00D25F18"/>
    <w:rsid w:val="00D26316"/>
    <w:rsid w:val="00D30002"/>
    <w:rsid w:val="00D320B0"/>
    <w:rsid w:val="00D32F3A"/>
    <w:rsid w:val="00D35106"/>
    <w:rsid w:val="00D36652"/>
    <w:rsid w:val="00D40649"/>
    <w:rsid w:val="00D40A8A"/>
    <w:rsid w:val="00D40EA8"/>
    <w:rsid w:val="00D43A82"/>
    <w:rsid w:val="00D61F53"/>
    <w:rsid w:val="00D754BE"/>
    <w:rsid w:val="00D7606E"/>
    <w:rsid w:val="00D8047F"/>
    <w:rsid w:val="00D8102B"/>
    <w:rsid w:val="00D909FF"/>
    <w:rsid w:val="00D93D2E"/>
    <w:rsid w:val="00DA0067"/>
    <w:rsid w:val="00DA55CD"/>
    <w:rsid w:val="00DA5C60"/>
    <w:rsid w:val="00DB297C"/>
    <w:rsid w:val="00DC1888"/>
    <w:rsid w:val="00DC6D16"/>
    <w:rsid w:val="00DC7264"/>
    <w:rsid w:val="00DD043A"/>
    <w:rsid w:val="00DD14D8"/>
    <w:rsid w:val="00DD35B7"/>
    <w:rsid w:val="00DD4BDD"/>
    <w:rsid w:val="00DE270B"/>
    <w:rsid w:val="00DE47F0"/>
    <w:rsid w:val="00DE6C93"/>
    <w:rsid w:val="00DE7D10"/>
    <w:rsid w:val="00DF2017"/>
    <w:rsid w:val="00DF2989"/>
    <w:rsid w:val="00DF630B"/>
    <w:rsid w:val="00DF7F9A"/>
    <w:rsid w:val="00E03B50"/>
    <w:rsid w:val="00E05FC7"/>
    <w:rsid w:val="00E13A9C"/>
    <w:rsid w:val="00E15F99"/>
    <w:rsid w:val="00E241D3"/>
    <w:rsid w:val="00E252F4"/>
    <w:rsid w:val="00E2550F"/>
    <w:rsid w:val="00E26E84"/>
    <w:rsid w:val="00E3417F"/>
    <w:rsid w:val="00E37A71"/>
    <w:rsid w:val="00E419D9"/>
    <w:rsid w:val="00E5092A"/>
    <w:rsid w:val="00E51792"/>
    <w:rsid w:val="00E54245"/>
    <w:rsid w:val="00E5455E"/>
    <w:rsid w:val="00E64E1E"/>
    <w:rsid w:val="00E656ED"/>
    <w:rsid w:val="00E66406"/>
    <w:rsid w:val="00E80373"/>
    <w:rsid w:val="00E81506"/>
    <w:rsid w:val="00E82559"/>
    <w:rsid w:val="00E86265"/>
    <w:rsid w:val="00E86A83"/>
    <w:rsid w:val="00E92C72"/>
    <w:rsid w:val="00EA562B"/>
    <w:rsid w:val="00EA756B"/>
    <w:rsid w:val="00EA7BBC"/>
    <w:rsid w:val="00EB1405"/>
    <w:rsid w:val="00EB19C0"/>
    <w:rsid w:val="00EC12DF"/>
    <w:rsid w:val="00EC310E"/>
    <w:rsid w:val="00EC4D78"/>
    <w:rsid w:val="00EC71C5"/>
    <w:rsid w:val="00ED5E38"/>
    <w:rsid w:val="00ED697F"/>
    <w:rsid w:val="00ED76CA"/>
    <w:rsid w:val="00EE1C23"/>
    <w:rsid w:val="00EF0D4C"/>
    <w:rsid w:val="00EF451E"/>
    <w:rsid w:val="00F16A9C"/>
    <w:rsid w:val="00F22FF7"/>
    <w:rsid w:val="00F2442A"/>
    <w:rsid w:val="00F277BD"/>
    <w:rsid w:val="00F3548C"/>
    <w:rsid w:val="00F4183B"/>
    <w:rsid w:val="00F52D92"/>
    <w:rsid w:val="00F54560"/>
    <w:rsid w:val="00F633CA"/>
    <w:rsid w:val="00F650D9"/>
    <w:rsid w:val="00F706CB"/>
    <w:rsid w:val="00F70E57"/>
    <w:rsid w:val="00F77FC0"/>
    <w:rsid w:val="00F83F4D"/>
    <w:rsid w:val="00F918DF"/>
    <w:rsid w:val="00F93BFF"/>
    <w:rsid w:val="00FA3363"/>
    <w:rsid w:val="00FA35EA"/>
    <w:rsid w:val="00FB4936"/>
    <w:rsid w:val="00FB4AF0"/>
    <w:rsid w:val="00FC0C8E"/>
    <w:rsid w:val="00FC3B1A"/>
    <w:rsid w:val="00FC41D0"/>
    <w:rsid w:val="00FC46B2"/>
    <w:rsid w:val="00FE0B12"/>
    <w:rsid w:val="00FE1582"/>
    <w:rsid w:val="00FE1812"/>
    <w:rsid w:val="00FF1262"/>
    <w:rsid w:val="00FF67BD"/>
    <w:rsid w:val="00FF71DC"/>
    <w:rsid w:val="27E9A6C8"/>
    <w:rsid w:val="6057A866"/>
    <w:rsid w:val="6A7AEF0A"/>
    <w:rsid w:val="6AA8F40C"/>
    <w:rsid w:val="72607A92"/>
    <w:rsid w:val="787807E5"/>
    <w:rsid w:val="79F5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33CFF"/>
  <w15:chartTrackingRefBased/>
  <w15:docId w15:val="{5B3FE686-B137-4534-94CB-2CF70EFE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E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4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8E2"/>
  </w:style>
  <w:style w:type="paragraph" w:styleId="Footer">
    <w:name w:val="footer"/>
    <w:basedOn w:val="Normal"/>
    <w:link w:val="FooterChar"/>
    <w:uiPriority w:val="99"/>
    <w:unhideWhenUsed/>
    <w:rsid w:val="003C4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0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0717A-A866-42FF-9C12-6D15CFE7C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5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 ROSA-VIDAL</dc:creator>
  <cp:keywords/>
  <dc:description/>
  <cp:lastModifiedBy>José E Lizardi Ortiz</cp:lastModifiedBy>
  <cp:revision>470</cp:revision>
  <dcterms:created xsi:type="dcterms:W3CDTF">2020-10-21T13:39:00Z</dcterms:created>
  <dcterms:modified xsi:type="dcterms:W3CDTF">2022-01-31T20:11:00Z</dcterms:modified>
</cp:coreProperties>
</file>